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D031" w14:textId="77777777" w:rsidR="007D0E95" w:rsidRPr="00E66E6D" w:rsidRDefault="000006BC" w:rsidP="00954B58">
      <w:pPr>
        <w:jc w:val="center"/>
        <w:rPr>
          <w:rFonts w:asciiTheme="majorHAnsi" w:hAnsiTheme="majorHAnsi" w:cstheme="majorHAnsi"/>
        </w:rPr>
      </w:pPr>
      <w:r w:rsidRPr="00E66E6D">
        <w:rPr>
          <w:rFonts w:asciiTheme="majorHAnsi" w:hAnsiTheme="majorHAnsi" w:cstheme="majorHAnsi"/>
        </w:rPr>
        <w:t xml:space="preserve"> </w:t>
      </w:r>
    </w:p>
    <w:p w14:paraId="4A0B62F7" w14:textId="63BFBC67" w:rsidR="003A17E4" w:rsidRPr="008C4F92" w:rsidRDefault="003A17E4" w:rsidP="00DA015F">
      <w:pPr>
        <w:jc w:val="both"/>
        <w:rPr>
          <w:rFonts w:asciiTheme="majorHAnsi" w:hAnsiTheme="majorHAnsi" w:cstheme="majorHAnsi"/>
        </w:rPr>
      </w:pPr>
      <w:bookmarkStart w:id="0" w:name="_Toc139358372"/>
      <w:bookmarkStart w:id="1" w:name="_Toc401742226"/>
      <w:bookmarkStart w:id="2" w:name="_Toc401742356"/>
    </w:p>
    <w:p w14:paraId="31E06AC2" w14:textId="443C9D28" w:rsidR="00281A18" w:rsidRPr="003A7CE1" w:rsidRDefault="000602C5" w:rsidP="008C4F92">
      <w:pPr>
        <w:pStyle w:val="javnanaroilapodnaslov"/>
      </w:pPr>
      <w:bookmarkStart w:id="3" w:name="_Toc197934637"/>
      <w:bookmarkEnd w:id="0"/>
      <w:r w:rsidRPr="003A7CE1">
        <w:t>Ponudba/Predračun</w:t>
      </w:r>
      <w:bookmarkEnd w:id="3"/>
    </w:p>
    <w:p w14:paraId="096C63D4" w14:textId="77777777" w:rsidR="00281A18" w:rsidRPr="003A7CE1" w:rsidRDefault="00281A18" w:rsidP="008C4F92">
      <w:pPr>
        <w:pStyle w:val="javnanaroilapodnaslov"/>
        <w:numPr>
          <w:ilvl w:val="0"/>
          <w:numId w:val="0"/>
        </w:numPr>
      </w:pPr>
    </w:p>
    <w:p w14:paraId="1E3E7D35" w14:textId="365F873A"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285F52">
        <w:rPr>
          <w:rFonts w:asciiTheme="majorHAnsi" w:hAnsiTheme="majorHAnsi" w:cstheme="majorHAnsi"/>
          <w:b/>
          <w:bCs/>
        </w:rPr>
        <w:t xml:space="preserve"> </w:t>
      </w:r>
      <w:r w:rsidR="003D01F1" w:rsidRPr="003D01F1">
        <w:rPr>
          <w:rFonts w:asciiTheme="majorHAnsi" w:hAnsiTheme="majorHAnsi"/>
          <w:b/>
          <w:bCs/>
        </w:rPr>
        <w:t>Zagotovitev dostopa gibalno oviranim osebam v TD Kovk</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shd w:val="clear" w:color="auto" w:fill="auto"/>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shd w:val="clear" w:color="auto" w:fill="auto"/>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shd w:val="clear" w:color="auto" w:fill="auto"/>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shd w:val="clear" w:color="auto" w:fill="auto"/>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shd w:val="clear" w:color="auto" w:fill="auto"/>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shd w:val="clear" w:color="auto" w:fill="auto"/>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shd w:val="clear" w:color="auto" w:fill="auto"/>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shd w:val="clear" w:color="auto" w:fill="auto"/>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shd w:val="clear" w:color="auto" w:fill="auto"/>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shd w:val="clear" w:color="auto" w:fill="auto"/>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shd w:val="clear" w:color="auto" w:fill="auto"/>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shd w:val="clear" w:color="auto" w:fill="auto"/>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A83BF8" w:rsidRPr="003A7CE1" w14:paraId="48F24D81"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6FE1E357" w14:textId="65A11A9D"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47DB73B2" w14:textId="77777777" w:rsidR="00A83BF8" w:rsidRPr="003A7CE1" w:rsidRDefault="00A83BF8" w:rsidP="00A83BF8">
            <w:pPr>
              <w:rPr>
                <w:rFonts w:asciiTheme="majorHAnsi" w:hAnsiTheme="majorHAnsi" w:cstheme="majorHAnsi"/>
                <w:b/>
                <w:bCs/>
              </w:rPr>
            </w:pPr>
          </w:p>
        </w:tc>
      </w:tr>
      <w:tr w:rsidR="00A83BF8" w:rsidRPr="003A7CE1" w14:paraId="12AC262E" w14:textId="77777777" w:rsidTr="00A83BF8">
        <w:tc>
          <w:tcPr>
            <w:tcW w:w="6053" w:type="dxa"/>
            <w:tcBorders>
              <w:top w:val="dotDash" w:sz="4" w:space="0" w:color="auto"/>
              <w:left w:val="dotDash" w:sz="4" w:space="0" w:color="auto"/>
              <w:bottom w:val="dotDash" w:sz="4" w:space="0" w:color="auto"/>
              <w:right w:val="dotDash" w:sz="4" w:space="0" w:color="auto"/>
            </w:tcBorders>
            <w:shd w:val="clear" w:color="auto" w:fill="auto"/>
          </w:tcPr>
          <w:p w14:paraId="5AD25F37" w14:textId="77777777"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539B94E6" w14:textId="77777777" w:rsidR="00A83BF8" w:rsidRPr="003A7CE1" w:rsidRDefault="00A83BF8" w:rsidP="00A83BF8">
            <w:pPr>
              <w:rPr>
                <w:rFonts w:asciiTheme="majorHAnsi" w:hAnsiTheme="majorHAnsi" w:cstheme="majorHAnsi"/>
                <w:b/>
                <w:bCs/>
              </w:rPr>
            </w:pPr>
          </w:p>
        </w:tc>
      </w:tr>
      <w:tr w:rsidR="00A83BF8" w:rsidRPr="003A7CE1"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shd w:val="clear" w:color="auto" w:fill="auto"/>
          </w:tcPr>
          <w:p w14:paraId="71417864" w14:textId="694968A3"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77B491AE"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083BE563"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7777777"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0D37D9" w:rsidRPr="003A7CE1">
        <w:rPr>
          <w:rFonts w:asciiTheme="majorHAnsi" w:hAnsiTheme="majorHAnsi" w:cstheme="majorHAnsi"/>
        </w:rPr>
        <w:t>8</w:t>
      </w:r>
      <w:r w:rsidR="00366F23" w:rsidRPr="003A7CE1">
        <w:rPr>
          <w:rFonts w:asciiTheme="majorHAnsi" w:hAnsiTheme="majorHAnsi" w:cstheme="majorHAnsi"/>
        </w:rPr>
        <w:t>. 202</w:t>
      </w:r>
      <w:r w:rsidR="000D37D9" w:rsidRPr="003A7CE1">
        <w:rPr>
          <w:rFonts w:asciiTheme="majorHAnsi" w:hAnsiTheme="majorHAnsi" w:cstheme="majorHAnsi"/>
        </w:rPr>
        <w:t>5</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05BCACB6"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elaborati organizacije gradbišča</w:t>
      </w:r>
      <w:bookmarkStart w:id="8" w:name="_Toc139358375"/>
      <w:bookmarkStart w:id="9" w:name="_Toc139358472"/>
      <w:bookmarkEnd w:id="6"/>
      <w:bookmarkEnd w:id="7"/>
      <w:r w:rsidRPr="00C93C1C">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2CF8D3FB" w14:textId="6DFF70DD" w:rsidR="00D669D7" w:rsidRPr="00C93C1C" w:rsidRDefault="00281A18" w:rsidP="00C93C1C">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9"/>
      <w:bookmarkStart w:id="15" w:name="_Toc139358476"/>
      <w:bookmarkEnd w:id="12"/>
      <w:bookmarkEnd w:id="13"/>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6" w:name="_Toc139358380"/>
      <w:bookmarkStart w:id="17" w:name="_Toc139358477"/>
      <w:bookmarkEnd w:id="14"/>
      <w:bookmarkEnd w:id="15"/>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18" w:name="_Toc139358381"/>
      <w:bookmarkStart w:id="19" w:name="_Toc139358478"/>
      <w:bookmarkEnd w:id="16"/>
      <w:bookmarkEnd w:id="17"/>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0" w:name="_Toc139358382"/>
      <w:bookmarkStart w:id="21" w:name="_Toc139358479"/>
      <w:bookmarkEnd w:id="18"/>
      <w:bookmarkEnd w:id="19"/>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2" w:name="_Toc139358383"/>
      <w:bookmarkStart w:id="23" w:name="_Toc139358480"/>
      <w:bookmarkEnd w:id="20"/>
      <w:bookmarkEnd w:id="21"/>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4" w:name="_Toc139358384"/>
      <w:bookmarkStart w:id="25" w:name="_Toc139358481"/>
      <w:bookmarkEnd w:id="22"/>
      <w:bookmarkEnd w:id="23"/>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6" w:name="_Toc139358385"/>
      <w:bookmarkStart w:id="27" w:name="_Toc139358482"/>
      <w:bookmarkEnd w:id="24"/>
      <w:bookmarkEnd w:id="25"/>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28" w:name="_Toc139358386"/>
      <w:bookmarkStart w:id="29" w:name="_Toc139358483"/>
      <w:bookmarkEnd w:id="26"/>
      <w:bookmarkEnd w:id="27"/>
    </w:p>
    <w:p w14:paraId="06FA6F21" w14:textId="77777777" w:rsidR="00A75235" w:rsidRPr="00C93C1C"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xml:space="preserve">, drobni in tesnilni material, nastavitve in meritve, pridobitev izjav o skladnosti in navodila za obratovanje in </w:t>
      </w:r>
      <w:r w:rsidRPr="00C93C1C">
        <w:rPr>
          <w:rFonts w:asciiTheme="majorHAnsi" w:hAnsiTheme="majorHAnsi" w:cstheme="majorHAnsi"/>
          <w:b w:val="0"/>
          <w:bCs w:val="0"/>
        </w:rPr>
        <w:t>zagon, razen če ni drugače določeno pri posamezni postavki popisa del;</w:t>
      </w:r>
      <w:bookmarkStart w:id="30" w:name="_Toc139358387"/>
      <w:bookmarkStart w:id="31" w:name="_Toc139358484"/>
      <w:bookmarkEnd w:id="28"/>
      <w:bookmarkEnd w:id="29"/>
    </w:p>
    <w:p w14:paraId="5085FE75" w14:textId="7B99C39F" w:rsidR="00A75235" w:rsidRPr="00C93C1C" w:rsidRDefault="00281A18" w:rsidP="00E80142">
      <w:pPr>
        <w:pStyle w:val="Slog53"/>
        <w:numPr>
          <w:ilvl w:val="0"/>
          <w:numId w:val="78"/>
        </w:numPr>
        <w:rPr>
          <w:rFonts w:asciiTheme="majorHAnsi" w:hAnsiTheme="majorHAnsi" w:cstheme="majorHAnsi"/>
          <w:b w:val="0"/>
          <w:bCs w:val="0"/>
        </w:rPr>
      </w:pPr>
      <w:r w:rsidRPr="00C93C1C">
        <w:rPr>
          <w:rFonts w:asciiTheme="majorHAnsi" w:hAnsiTheme="majorHAnsi" w:cstheme="majorHAnsi"/>
          <w:b w:val="0"/>
          <w:bCs w:val="0"/>
        </w:rPr>
        <w:t xml:space="preserve">upoštevati vsa morebitna dodatna dela kot so vrezovanje navojev, izpiranje cevi, zapiranje s čepi, zaščita prostih električnih vodnikov </w:t>
      </w:r>
      <w:proofErr w:type="spellStart"/>
      <w:r w:rsidRPr="00C93C1C">
        <w:rPr>
          <w:rFonts w:asciiTheme="majorHAnsi" w:hAnsiTheme="majorHAnsi" w:cstheme="majorHAnsi"/>
          <w:b w:val="0"/>
          <w:bCs w:val="0"/>
        </w:rPr>
        <w:t>ipd</w:t>
      </w:r>
      <w:proofErr w:type="spellEnd"/>
      <w:r w:rsidRPr="00C93C1C">
        <w:rPr>
          <w:rFonts w:asciiTheme="majorHAnsi" w:hAnsiTheme="majorHAnsi" w:cstheme="majorHAnsi"/>
          <w:b w:val="0"/>
          <w:bCs w:val="0"/>
        </w:rPr>
        <w:t>;</w:t>
      </w:r>
      <w:bookmarkStart w:id="32" w:name="_Toc139358388"/>
      <w:bookmarkStart w:id="33" w:name="_Toc139358485"/>
      <w:bookmarkEnd w:id="30"/>
      <w:bookmarkEnd w:id="31"/>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4" w:name="_Toc139358389"/>
      <w:bookmarkStart w:id="35" w:name="_Toc139358486"/>
      <w:bookmarkEnd w:id="32"/>
      <w:bookmarkEnd w:id="33"/>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6" w:name="_Toc139358390"/>
      <w:bookmarkStart w:id="37" w:name="_Toc139358487"/>
      <w:bookmarkEnd w:id="34"/>
      <w:bookmarkEnd w:id="35"/>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6"/>
      <w:bookmarkEnd w:id="37"/>
      <w:r w:rsidRPr="00E66E6D">
        <w:rPr>
          <w:rFonts w:asciiTheme="majorHAnsi" w:hAnsiTheme="majorHAnsi" w:cstheme="majorHAnsi"/>
          <w:b w:val="0"/>
          <w:bCs w:val="0"/>
        </w:rPr>
        <w:t xml:space="preserve"> </w:t>
      </w:r>
      <w:bookmarkStart w:id="38" w:name="_Toc139358391"/>
      <w:bookmarkStart w:id="39" w:name="_Toc139358488"/>
    </w:p>
    <w:p w14:paraId="494F565F" w14:textId="77777777" w:rsidR="005503AA"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0" w:name="_Toc139358392"/>
      <w:bookmarkStart w:id="41" w:name="_Toc139358489"/>
      <w:bookmarkEnd w:id="38"/>
      <w:bookmarkEnd w:id="39"/>
      <w:r w:rsidR="005503AA" w:rsidRPr="00E66E6D">
        <w:rPr>
          <w:rFonts w:asciiTheme="majorHAnsi" w:hAnsiTheme="majorHAnsi" w:cstheme="majorHAnsi"/>
          <w:b w:val="0"/>
          <w:bCs w:val="0"/>
        </w:rPr>
        <w:t>;</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0"/>
      <w:bookmarkEnd w:id="41"/>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06A38F4C" w14:textId="77777777" w:rsidR="0064767D" w:rsidRPr="00C93C1C" w:rsidRDefault="00281A18" w:rsidP="0064767D">
      <w:pPr>
        <w:pStyle w:val="Slog54"/>
        <w:rPr>
          <w:b w:val="0"/>
          <w:bCs w:val="0"/>
        </w:rPr>
      </w:pPr>
      <w:bookmarkStart w:id="42" w:name="_Toc139358393"/>
      <w:bookmarkStart w:id="43" w:name="_Toc139358490"/>
      <w:r w:rsidRPr="00C93C1C">
        <w:rPr>
          <w:b w:val="0"/>
          <w:bCs w:val="0"/>
        </w:rPr>
        <w:t>obračun del se vrši po dejansko izvedenih količinah;</w:t>
      </w:r>
      <w:bookmarkStart w:id="44" w:name="_Toc139358394"/>
      <w:bookmarkStart w:id="45" w:name="_Toc139358491"/>
      <w:bookmarkEnd w:id="42"/>
      <w:bookmarkEnd w:id="43"/>
    </w:p>
    <w:p w14:paraId="4BBD0C2F" w14:textId="77777777" w:rsidR="0064767D" w:rsidRPr="00C93C1C" w:rsidRDefault="00281A18" w:rsidP="0064767D">
      <w:pPr>
        <w:pStyle w:val="Slog54"/>
        <w:rPr>
          <w:b w:val="0"/>
          <w:bCs w:val="0"/>
        </w:rPr>
      </w:pPr>
      <w:r w:rsidRPr="00C93C1C">
        <w:rPr>
          <w:b w:val="0"/>
          <w:bCs w:val="0"/>
        </w:rPr>
        <w:t>vsi izkopi, prevozi in zasipi se obračunavajo v raščenem stanju oziroma vgrajenem;</w:t>
      </w:r>
      <w:bookmarkStart w:id="46" w:name="_Toc139358395"/>
      <w:bookmarkStart w:id="47" w:name="_Toc139358492"/>
      <w:bookmarkEnd w:id="44"/>
      <w:bookmarkEnd w:id="45"/>
    </w:p>
    <w:p w14:paraId="2E893C0B" w14:textId="0DFB0C97" w:rsidR="0064767D" w:rsidRPr="00C93C1C" w:rsidRDefault="00281A18" w:rsidP="0064767D">
      <w:pPr>
        <w:pStyle w:val="Slog54"/>
        <w:rPr>
          <w:b w:val="0"/>
          <w:bCs w:val="0"/>
        </w:rPr>
      </w:pPr>
      <w:r w:rsidRPr="00C93C1C">
        <w:rPr>
          <w:b w:val="0"/>
          <w:bCs w:val="0"/>
        </w:rPr>
        <w:t xml:space="preserve">ves cevni material, posebni kosi in armature, zračniki, jaški in podobni gradbeni produkti in </w:t>
      </w:r>
      <w:proofErr w:type="spellStart"/>
      <w:r w:rsidRPr="00C93C1C">
        <w:rPr>
          <w:b w:val="0"/>
          <w:bCs w:val="0"/>
        </w:rPr>
        <w:t>prefabrikati</w:t>
      </w:r>
      <w:proofErr w:type="spellEnd"/>
      <w:r w:rsidRPr="00C93C1C">
        <w:rPr>
          <w:b w:val="0"/>
          <w:bCs w:val="0"/>
        </w:rPr>
        <w:t xml:space="preserve"> vključujejo transport, montažo ter spojni in tesnilni material ustrezne kvalitete;</w:t>
      </w:r>
      <w:bookmarkStart w:id="48" w:name="_Toc139358396"/>
      <w:bookmarkStart w:id="49" w:name="_Toc139358493"/>
      <w:bookmarkEnd w:id="46"/>
      <w:bookmarkEnd w:id="47"/>
    </w:p>
    <w:p w14:paraId="61D14B16" w14:textId="7777777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0" w:name="_Toc139358397"/>
      <w:bookmarkStart w:id="51" w:name="_Toc139358494"/>
      <w:bookmarkEnd w:id="48"/>
      <w:bookmarkEnd w:id="49"/>
    </w:p>
    <w:p w14:paraId="18736F6B" w14:textId="344253D5" w:rsidR="00851288" w:rsidRPr="00C93C1C" w:rsidRDefault="00281A18" w:rsidP="00C93C1C">
      <w:pPr>
        <w:pStyle w:val="Slog54"/>
        <w:rPr>
          <w:b w:val="0"/>
          <w:bCs w:val="0"/>
        </w:rPr>
      </w:pPr>
      <w:r w:rsidRPr="00E66E6D">
        <w:rPr>
          <w:b w:val="0"/>
          <w:bCs w:val="0"/>
        </w:rPr>
        <w:t>ponudbeni popis del dejansko predstavlja cenik za izvajanje del.</w:t>
      </w:r>
      <w:bookmarkEnd w:id="50"/>
      <w:bookmarkEnd w:id="51"/>
    </w:p>
    <w:p w14:paraId="69386160" w14:textId="5BA45EB6" w:rsidR="004207D0" w:rsidRPr="00E66E6D" w:rsidRDefault="004207D0" w:rsidP="00281A18">
      <w:pPr>
        <w:jc w:val="both"/>
        <w:rPr>
          <w:rFonts w:asciiTheme="majorHAnsi" w:hAnsiTheme="majorHAnsi" w:cstheme="majorHAnsi"/>
        </w:rPr>
      </w:pP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shd w:val="clear" w:color="auto" w:fill="auto"/>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2" w:name="_Toc139358398"/>
      <w:r w:rsidRPr="00E66E6D">
        <w:rPr>
          <w:rFonts w:asciiTheme="majorHAnsi" w:hAnsiTheme="majorHAnsi" w:cstheme="majorHAnsi"/>
        </w:rPr>
        <w:br w:type="page"/>
      </w:r>
      <w:bookmarkEnd w:id="1"/>
      <w:bookmarkEnd w:id="2"/>
      <w:bookmarkEnd w:id="52"/>
    </w:p>
    <w:p w14:paraId="3AA1E657" w14:textId="77777777" w:rsidR="00281A18" w:rsidRPr="00E66E6D" w:rsidRDefault="00281A18" w:rsidP="008C4F92">
      <w:pPr>
        <w:pStyle w:val="javnanaroilapodnaslov"/>
      </w:pPr>
      <w:bookmarkStart w:id="53" w:name="_Toc105047658"/>
      <w:bookmarkStart w:id="54" w:name="_Toc139358399"/>
      <w:bookmarkStart w:id="55" w:name="_Toc197934638"/>
      <w:proofErr w:type="spellStart"/>
      <w:r w:rsidRPr="00E66E6D">
        <w:lastRenderedPageBreak/>
        <w:t>obr</w:t>
      </w:r>
      <w:proofErr w:type="spellEnd"/>
      <w:r w:rsidRPr="00E66E6D">
        <w:t xml:space="preserve"> – ESPD</w:t>
      </w:r>
      <w:bookmarkEnd w:id="53"/>
      <w:bookmarkEnd w:id="54"/>
      <w:bookmarkEnd w:id="55"/>
    </w:p>
    <w:p w14:paraId="700E5F4F" w14:textId="77777777" w:rsidR="00281A18" w:rsidRPr="00E66E6D" w:rsidRDefault="00281A18" w:rsidP="008C4F92">
      <w:pPr>
        <w:pStyle w:val="javnanaroilapodnaslov"/>
        <w:numPr>
          <w:ilvl w:val="0"/>
          <w:numId w:val="0"/>
        </w:numPr>
        <w:ind w:left="360"/>
      </w:pPr>
    </w:p>
    <w:p w14:paraId="726B5361" w14:textId="77777777" w:rsidR="00281A18" w:rsidRPr="00E66E6D" w:rsidRDefault="00281A18" w:rsidP="008C4F92">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8C4F92">
      <w:pPr>
        <w:pStyle w:val="javnanaroilapodnaslov"/>
        <w:numPr>
          <w:ilvl w:val="0"/>
          <w:numId w:val="0"/>
        </w:numPr>
        <w:ind w:left="360"/>
      </w:pPr>
    </w:p>
    <w:p w14:paraId="6DAABC75" w14:textId="77777777" w:rsidR="008A661D" w:rsidRPr="00E66E6D" w:rsidRDefault="008A661D" w:rsidP="008C4F92">
      <w:pPr>
        <w:pStyle w:val="javnanaroilapodnaslov"/>
      </w:pPr>
      <w:bookmarkStart w:id="56" w:name="_Toc139358402"/>
      <w:bookmarkStart w:id="57" w:name="_Toc197934639"/>
      <w:r w:rsidRPr="00E66E6D">
        <w:t>Zahteva podizvajalca za neposredno plačilo</w:t>
      </w:r>
      <w:bookmarkEnd w:id="56"/>
      <w:bookmarkEnd w:id="57"/>
    </w:p>
    <w:p w14:paraId="4A0CBB15" w14:textId="77777777" w:rsidR="008A661D" w:rsidRPr="00E66E6D" w:rsidRDefault="008A661D" w:rsidP="008C4F92">
      <w:pPr>
        <w:pStyle w:val="javnanaroilapodnaslov"/>
        <w:numPr>
          <w:ilvl w:val="0"/>
          <w:numId w:val="0"/>
        </w:numPr>
        <w:ind w:left="360"/>
      </w:pPr>
    </w:p>
    <w:p w14:paraId="6571E1BA" w14:textId="77777777" w:rsidR="008A661D" w:rsidRPr="00E66E6D" w:rsidRDefault="008A661D" w:rsidP="008C4F92">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shd w:val="clear" w:color="auto" w:fill="auto"/>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shd w:val="clear" w:color="auto" w:fill="auto"/>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6862771A"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3D01F1">
        <w:rPr>
          <w:rFonts w:asciiTheme="majorHAnsi" w:hAnsiTheme="majorHAnsi" w:cstheme="majorHAnsi"/>
          <w:b/>
          <w:bCs/>
        </w:rPr>
        <w:t xml:space="preserve"> </w:t>
      </w:r>
      <w:r w:rsidR="003D01F1" w:rsidRPr="003D01F1">
        <w:rPr>
          <w:rFonts w:asciiTheme="majorHAnsi" w:hAnsiTheme="majorHAnsi"/>
          <w:b/>
          <w:bCs/>
        </w:rPr>
        <w:t>Zagotovitev dostopa gibalno oviranim osebam v TD Kovk</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58" w:name="_Toc395008191"/>
      <w:bookmarkStart w:id="59" w:name="_Toc401742229"/>
      <w:bookmarkStart w:id="60"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1" w:name="_Toc401742230"/>
      <w:bookmarkStart w:id="62" w:name="_Toc401742360"/>
      <w:bookmarkEnd w:id="58"/>
      <w:bookmarkEnd w:id="59"/>
      <w:bookmarkEnd w:id="60"/>
    </w:p>
    <w:p w14:paraId="4400DAF1" w14:textId="77777777" w:rsidR="00312259" w:rsidRPr="00E66E6D" w:rsidRDefault="00312259" w:rsidP="00954B58">
      <w:pPr>
        <w:rPr>
          <w:rFonts w:asciiTheme="majorHAnsi" w:hAnsiTheme="majorHAnsi" w:cstheme="majorHAnsi"/>
          <w:b/>
          <w:bCs/>
          <w:i/>
          <w:iCs/>
          <w:u w:val="single"/>
          <w:lang w:val="x-none"/>
        </w:rPr>
      </w:pPr>
      <w:bookmarkStart w:id="63" w:name="_Toc389830381"/>
      <w:bookmarkStart w:id="64" w:name="_Toc396225349"/>
      <w:bookmarkEnd w:id="61"/>
      <w:bookmarkEnd w:id="62"/>
    </w:p>
    <w:p w14:paraId="6FDC3321" w14:textId="77777777" w:rsidR="007205C3" w:rsidRPr="00E66E6D" w:rsidRDefault="007205C3" w:rsidP="00954B58">
      <w:pPr>
        <w:rPr>
          <w:rFonts w:asciiTheme="majorHAnsi" w:hAnsiTheme="majorHAnsi" w:cstheme="majorHAnsi"/>
        </w:rPr>
      </w:pPr>
      <w:bookmarkStart w:id="65" w:name="_Toc401742235"/>
      <w:bookmarkStart w:id="66" w:name="_Toc401742367"/>
      <w:bookmarkEnd w:id="63"/>
      <w:bookmarkEnd w:id="64"/>
      <w:r w:rsidRPr="00E66E6D">
        <w:rPr>
          <w:rFonts w:asciiTheme="majorHAnsi" w:hAnsiTheme="majorHAnsi" w:cstheme="majorHAnsi"/>
        </w:rPr>
        <w:br w:type="page"/>
      </w:r>
    </w:p>
    <w:p w14:paraId="6DA2622F" w14:textId="77777777" w:rsidR="007205C3" w:rsidRPr="00E66E6D" w:rsidRDefault="007205C3" w:rsidP="008C4F92">
      <w:pPr>
        <w:pStyle w:val="javnanaroilapodnaslov"/>
      </w:pPr>
      <w:bookmarkStart w:id="67" w:name="_Toc197934640"/>
      <w:bookmarkStart w:id="68" w:name="_Toc139358403"/>
      <w:proofErr w:type="spellStart"/>
      <w:r w:rsidRPr="00E66E6D">
        <w:lastRenderedPageBreak/>
        <w:t>obr</w:t>
      </w:r>
      <w:proofErr w:type="spellEnd"/>
      <w:r w:rsidRPr="00E66E6D">
        <w:t>.  – Vzorec zavarovanja za dobro izvedbo</w:t>
      </w:r>
      <w:bookmarkEnd w:id="67"/>
      <w:r w:rsidR="00446DED" w:rsidRPr="00E66E6D">
        <w:t xml:space="preserve"> </w:t>
      </w:r>
      <w:r w:rsidR="00BF02ED" w:rsidRPr="00E66E6D">
        <w:t xml:space="preserve"> </w:t>
      </w:r>
      <w:bookmarkEnd w:id="68"/>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p w14:paraId="57E55C3D" w14:textId="77777777" w:rsidR="00BF02ED" w:rsidRPr="00E66E6D" w:rsidRDefault="00BF02ED" w:rsidP="00954B58">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FF54DC" w:rsidRPr="00D55AE5" w14:paraId="26976440" w14:textId="77777777" w:rsidTr="002A7677">
        <w:tc>
          <w:tcPr>
            <w:tcW w:w="9060" w:type="dxa"/>
          </w:tcPr>
          <w:p w14:paraId="16C0682B" w14:textId="77777777" w:rsidR="00FF54DC" w:rsidRPr="00D55AE5" w:rsidRDefault="00FF54DC" w:rsidP="002A7677">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F54DC" w:rsidRPr="00D55AE5" w14:paraId="4B31602F" w14:textId="77777777" w:rsidTr="002A7677">
              <w:tc>
                <w:tcPr>
                  <w:tcW w:w="9212" w:type="dxa"/>
                  <w:tcBorders>
                    <w:bottom w:val="single" w:sz="6" w:space="0" w:color="1F497D"/>
                  </w:tcBorders>
                  <w:shd w:val="clear" w:color="auto" w:fill="auto"/>
                </w:tcPr>
                <w:p w14:paraId="6E68F2A4" w14:textId="77777777" w:rsidR="00FF54DC" w:rsidRPr="00D55AE5" w:rsidRDefault="00FF54DC" w:rsidP="002A7677">
                  <w:pPr>
                    <w:rPr>
                      <w:rFonts w:asciiTheme="majorHAnsi" w:hAnsiTheme="majorHAnsi" w:cs="Arial"/>
                    </w:rPr>
                  </w:pPr>
                </w:p>
              </w:tc>
            </w:tr>
            <w:tr w:rsidR="00FF54DC" w:rsidRPr="00D55AE5" w14:paraId="031F9419" w14:textId="77777777" w:rsidTr="002A7677">
              <w:tc>
                <w:tcPr>
                  <w:tcW w:w="9212" w:type="dxa"/>
                  <w:tcBorders>
                    <w:top w:val="single" w:sz="6" w:space="0" w:color="1F497D"/>
                  </w:tcBorders>
                  <w:shd w:val="clear" w:color="auto" w:fill="auto"/>
                </w:tcPr>
                <w:p w14:paraId="4043C66A" w14:textId="77777777" w:rsidR="00FF54DC" w:rsidRPr="00D55AE5" w:rsidRDefault="00FF54DC" w:rsidP="002A7677">
                  <w:pPr>
                    <w:rPr>
                      <w:rFonts w:asciiTheme="majorHAnsi" w:hAnsiTheme="majorHAnsi" w:cs="Arial"/>
                    </w:rPr>
                  </w:pPr>
                </w:p>
              </w:tc>
            </w:tr>
          </w:tbl>
          <w:p w14:paraId="6D813069" w14:textId="77777777" w:rsidR="00FF54DC" w:rsidRPr="00D55AE5" w:rsidRDefault="00FF54DC" w:rsidP="002A7677">
            <w:pPr>
              <w:jc w:val="center"/>
              <w:rPr>
                <w:rFonts w:asciiTheme="majorHAnsi" w:hAnsiTheme="majorHAnsi" w:cs="Arial"/>
                <w:bCs/>
                <w:iCs/>
              </w:rPr>
            </w:pPr>
          </w:p>
          <w:p w14:paraId="102B283B" w14:textId="77777777" w:rsidR="00FF54DC" w:rsidRPr="00D55AE5" w:rsidRDefault="00FF54DC" w:rsidP="002A7677">
            <w:pPr>
              <w:jc w:val="center"/>
              <w:rPr>
                <w:rFonts w:asciiTheme="majorHAnsi" w:hAnsiTheme="majorHAnsi" w:cs="Arial"/>
                <w:bCs/>
                <w:iCs/>
              </w:rPr>
            </w:pPr>
          </w:p>
          <w:p w14:paraId="62B32231" w14:textId="77777777" w:rsidR="00FF54DC" w:rsidRPr="00D55AE5" w:rsidRDefault="00FF54DC" w:rsidP="002A7677">
            <w:pPr>
              <w:jc w:val="center"/>
              <w:rPr>
                <w:rFonts w:asciiTheme="majorHAnsi" w:hAnsiTheme="majorHAnsi" w:cs="Arial"/>
                <w:b/>
                <w:bCs/>
                <w:iCs/>
              </w:rPr>
            </w:pPr>
            <w:r w:rsidRPr="00D55AE5">
              <w:rPr>
                <w:rFonts w:asciiTheme="majorHAnsi" w:hAnsiTheme="majorHAnsi" w:cs="Arial"/>
                <w:b/>
                <w:bCs/>
                <w:iCs/>
              </w:rPr>
              <w:t>MENIČNA IZJAVA</w:t>
            </w:r>
          </w:p>
          <w:p w14:paraId="0D33ABF0" w14:textId="77777777" w:rsidR="00FF54DC" w:rsidRPr="00D55AE5" w:rsidRDefault="00FF54DC" w:rsidP="002A7677">
            <w:pPr>
              <w:rPr>
                <w:rFonts w:asciiTheme="majorHAnsi" w:hAnsiTheme="majorHAnsi" w:cs="Arial"/>
                <w:bCs/>
                <w:iCs/>
              </w:rPr>
            </w:pPr>
          </w:p>
          <w:p w14:paraId="1257CC83"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4D4D8B84" w14:textId="77777777" w:rsidR="00FF54DC" w:rsidRPr="00D55AE5" w:rsidRDefault="00FF54DC" w:rsidP="002A7677">
            <w:pPr>
              <w:jc w:val="both"/>
              <w:rPr>
                <w:rFonts w:asciiTheme="majorHAnsi" w:hAnsiTheme="majorHAnsi" w:cs="Arial"/>
                <w:bCs/>
                <w:iCs/>
              </w:rPr>
            </w:pPr>
          </w:p>
          <w:p w14:paraId="32EE1D32"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FF54DC" w:rsidRPr="00D55AE5" w14:paraId="65B44921" w14:textId="77777777" w:rsidTr="002A7677">
              <w:tc>
                <w:tcPr>
                  <w:tcW w:w="1472" w:type="dxa"/>
                  <w:tcBorders>
                    <w:bottom w:val="single" w:sz="4" w:space="0" w:color="auto"/>
                  </w:tcBorders>
                </w:tcPr>
                <w:p w14:paraId="73E2E39F"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2435082" w14:textId="77777777" w:rsidR="00FF54DC" w:rsidRPr="00D55AE5" w:rsidRDefault="00FF54DC" w:rsidP="002A7677">
                  <w:pPr>
                    <w:jc w:val="both"/>
                    <w:rPr>
                      <w:rFonts w:asciiTheme="majorHAnsi" w:hAnsiTheme="majorHAnsi" w:cs="Arial"/>
                      <w:bCs/>
                      <w:iCs/>
                    </w:rPr>
                  </w:pPr>
                </w:p>
              </w:tc>
              <w:tc>
                <w:tcPr>
                  <w:tcW w:w="993" w:type="dxa"/>
                  <w:tcBorders>
                    <w:bottom w:val="single" w:sz="4" w:space="0" w:color="auto"/>
                  </w:tcBorders>
                </w:tcPr>
                <w:p w14:paraId="4B746DE8" w14:textId="77777777" w:rsidR="00FF54DC" w:rsidRPr="00D55AE5" w:rsidRDefault="00FF54DC" w:rsidP="002A7677">
                  <w:pPr>
                    <w:jc w:val="both"/>
                    <w:rPr>
                      <w:rFonts w:asciiTheme="majorHAnsi" w:hAnsiTheme="majorHAnsi" w:cs="Arial"/>
                      <w:bCs/>
                      <w:iCs/>
                    </w:rPr>
                  </w:pPr>
                </w:p>
                <w:p w14:paraId="4CA93F96"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13F94353" w14:textId="77777777" w:rsidR="00FF54DC" w:rsidRPr="00D55AE5" w:rsidRDefault="00FF54DC" w:rsidP="002A7677">
                  <w:pPr>
                    <w:jc w:val="both"/>
                    <w:rPr>
                      <w:rFonts w:asciiTheme="majorHAnsi" w:hAnsiTheme="majorHAnsi" w:cs="Arial"/>
                      <w:bCs/>
                      <w:iCs/>
                    </w:rPr>
                  </w:pPr>
                </w:p>
              </w:tc>
              <w:tc>
                <w:tcPr>
                  <w:tcW w:w="884" w:type="dxa"/>
                  <w:tcBorders>
                    <w:bottom w:val="single" w:sz="4" w:space="0" w:color="auto"/>
                  </w:tcBorders>
                </w:tcPr>
                <w:p w14:paraId="5C9874DB" w14:textId="77777777" w:rsidR="00FF54DC" w:rsidRPr="00D55AE5" w:rsidRDefault="00FF54DC" w:rsidP="002A7677">
                  <w:pPr>
                    <w:jc w:val="both"/>
                    <w:rPr>
                      <w:rFonts w:asciiTheme="majorHAnsi" w:hAnsiTheme="majorHAnsi" w:cs="Arial"/>
                      <w:bCs/>
                      <w:iCs/>
                    </w:rPr>
                  </w:pPr>
                </w:p>
                <w:p w14:paraId="5FC7EE1E"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1406D8B5" w14:textId="77777777" w:rsidR="00FF54DC" w:rsidRPr="00D55AE5" w:rsidRDefault="00FF54DC" w:rsidP="002A7677">
                  <w:pPr>
                    <w:jc w:val="both"/>
                    <w:rPr>
                      <w:rFonts w:asciiTheme="majorHAnsi" w:hAnsiTheme="majorHAnsi" w:cs="Arial"/>
                      <w:bCs/>
                      <w:iCs/>
                    </w:rPr>
                  </w:pPr>
                </w:p>
              </w:tc>
            </w:tr>
            <w:tr w:rsidR="00FF54DC" w:rsidRPr="00D55AE5" w14:paraId="4290BB2C" w14:textId="77777777" w:rsidTr="002A7677">
              <w:tc>
                <w:tcPr>
                  <w:tcW w:w="1472" w:type="dxa"/>
                  <w:tcBorders>
                    <w:top w:val="single" w:sz="4" w:space="0" w:color="auto"/>
                    <w:bottom w:val="single" w:sz="4" w:space="0" w:color="auto"/>
                  </w:tcBorders>
                </w:tcPr>
                <w:p w14:paraId="50666BBA"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043F9843" w14:textId="77777777" w:rsidR="00FF54DC" w:rsidRPr="00D55AE5" w:rsidRDefault="00FF54DC" w:rsidP="002A7677">
                  <w:pPr>
                    <w:jc w:val="both"/>
                    <w:rPr>
                      <w:rFonts w:asciiTheme="majorHAnsi" w:hAnsiTheme="majorHAnsi" w:cs="Arial"/>
                      <w:bCs/>
                      <w:iCs/>
                    </w:rPr>
                  </w:pPr>
                </w:p>
              </w:tc>
              <w:tc>
                <w:tcPr>
                  <w:tcW w:w="993" w:type="dxa"/>
                  <w:tcBorders>
                    <w:top w:val="single" w:sz="4" w:space="0" w:color="auto"/>
                    <w:bottom w:val="single" w:sz="4" w:space="0" w:color="auto"/>
                  </w:tcBorders>
                </w:tcPr>
                <w:p w14:paraId="16C10614" w14:textId="77777777" w:rsidR="00FF54DC" w:rsidRPr="00D55AE5" w:rsidRDefault="00FF54DC" w:rsidP="002A7677">
                  <w:pPr>
                    <w:jc w:val="both"/>
                    <w:rPr>
                      <w:rFonts w:asciiTheme="majorHAnsi" w:hAnsiTheme="majorHAnsi" w:cs="Arial"/>
                      <w:bCs/>
                      <w:iCs/>
                    </w:rPr>
                  </w:pPr>
                </w:p>
                <w:p w14:paraId="0612E88A"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6F9D3F" w14:textId="77777777" w:rsidR="00FF54DC" w:rsidRPr="00D55AE5" w:rsidRDefault="00FF54DC" w:rsidP="002A7677">
                  <w:pPr>
                    <w:jc w:val="both"/>
                    <w:rPr>
                      <w:rFonts w:asciiTheme="majorHAnsi" w:hAnsiTheme="majorHAnsi" w:cs="Arial"/>
                      <w:bCs/>
                      <w:iCs/>
                    </w:rPr>
                  </w:pPr>
                </w:p>
              </w:tc>
              <w:tc>
                <w:tcPr>
                  <w:tcW w:w="884" w:type="dxa"/>
                  <w:tcBorders>
                    <w:top w:val="single" w:sz="4" w:space="0" w:color="auto"/>
                    <w:bottom w:val="single" w:sz="4" w:space="0" w:color="auto"/>
                  </w:tcBorders>
                </w:tcPr>
                <w:p w14:paraId="3AF04CAF" w14:textId="77777777" w:rsidR="00FF54DC" w:rsidRPr="00D55AE5" w:rsidRDefault="00FF54DC" w:rsidP="002A7677">
                  <w:pPr>
                    <w:jc w:val="both"/>
                    <w:rPr>
                      <w:rFonts w:asciiTheme="majorHAnsi" w:hAnsiTheme="majorHAnsi" w:cs="Arial"/>
                      <w:bCs/>
                      <w:iCs/>
                    </w:rPr>
                  </w:pPr>
                </w:p>
                <w:p w14:paraId="2FBAA466"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641BA31" w14:textId="77777777" w:rsidR="00FF54DC" w:rsidRPr="00D55AE5" w:rsidRDefault="00FF54DC" w:rsidP="002A7677">
                  <w:pPr>
                    <w:jc w:val="both"/>
                    <w:rPr>
                      <w:rFonts w:asciiTheme="majorHAnsi" w:hAnsiTheme="majorHAnsi" w:cs="Arial"/>
                      <w:bCs/>
                      <w:iCs/>
                    </w:rPr>
                  </w:pPr>
                </w:p>
              </w:tc>
            </w:tr>
          </w:tbl>
          <w:p w14:paraId="45696ADD" w14:textId="77777777" w:rsidR="00FF54DC" w:rsidRPr="00D55AE5" w:rsidRDefault="00FF54DC" w:rsidP="002A7677">
            <w:pPr>
              <w:jc w:val="both"/>
              <w:rPr>
                <w:rFonts w:asciiTheme="majorHAnsi" w:hAnsiTheme="majorHAnsi" w:cs="Arial"/>
                <w:bCs/>
                <w:iCs/>
              </w:rPr>
            </w:pPr>
          </w:p>
          <w:p w14:paraId="78357EFE"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3755C6E4" w14:textId="77777777" w:rsidR="00FF54DC" w:rsidRPr="00D55AE5" w:rsidRDefault="00FF54DC" w:rsidP="002A7677">
            <w:pPr>
              <w:jc w:val="both"/>
              <w:rPr>
                <w:rFonts w:asciiTheme="majorHAnsi" w:hAnsiTheme="majorHAnsi" w:cs="Arial"/>
                <w:bCs/>
                <w:iCs/>
              </w:rPr>
            </w:pPr>
          </w:p>
          <w:p w14:paraId="70BBF2F7"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64DB46" w14:textId="77777777" w:rsidR="00FF54DC" w:rsidRPr="00D55AE5" w:rsidRDefault="00FF54DC" w:rsidP="002A7677">
            <w:pPr>
              <w:jc w:val="both"/>
              <w:rPr>
                <w:rFonts w:asciiTheme="majorHAnsi" w:hAnsiTheme="majorHAnsi" w:cs="Arial"/>
                <w:bCs/>
                <w:iCs/>
              </w:rPr>
            </w:pPr>
          </w:p>
          <w:p w14:paraId="393CFBD9"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3969191" w14:textId="77777777" w:rsidR="00FF54DC" w:rsidRPr="00D55AE5" w:rsidRDefault="00FF54DC" w:rsidP="002A7677">
            <w:pPr>
              <w:jc w:val="both"/>
              <w:rPr>
                <w:rFonts w:asciiTheme="majorHAnsi" w:hAnsiTheme="majorHAnsi" w:cs="Arial"/>
                <w:bCs/>
                <w:iCs/>
              </w:rPr>
            </w:pPr>
          </w:p>
          <w:p w14:paraId="725B4A6E"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33434763" w14:textId="77777777" w:rsidR="00FF54DC" w:rsidRPr="00D55AE5" w:rsidRDefault="00FF54DC" w:rsidP="002A7677">
            <w:pPr>
              <w:jc w:val="both"/>
              <w:rPr>
                <w:rFonts w:asciiTheme="majorHAnsi" w:hAnsiTheme="majorHAnsi" w:cs="Arial"/>
                <w:bCs/>
                <w:iCs/>
              </w:rPr>
            </w:pPr>
          </w:p>
          <w:p w14:paraId="37166A52"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71F99EF5" w14:textId="77777777" w:rsidR="00FF54DC" w:rsidRPr="00D55AE5" w:rsidRDefault="00FF54DC" w:rsidP="002A7677">
            <w:pPr>
              <w:jc w:val="both"/>
              <w:rPr>
                <w:rFonts w:asciiTheme="majorHAnsi" w:hAnsiTheme="majorHAnsi" w:cs="Arial"/>
                <w:bCs/>
                <w:iCs/>
              </w:rPr>
            </w:pPr>
          </w:p>
          <w:p w14:paraId="10540EAC"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03C3A518" w14:textId="77777777" w:rsidR="00FF54DC" w:rsidRPr="00D55AE5" w:rsidRDefault="00FF54DC" w:rsidP="002A7677">
            <w:pPr>
              <w:jc w:val="both"/>
              <w:rPr>
                <w:rFonts w:asciiTheme="majorHAnsi" w:hAnsiTheme="majorHAnsi" w:cs="Arial"/>
                <w:bCs/>
                <w:iCs/>
              </w:rPr>
            </w:pPr>
          </w:p>
          <w:p w14:paraId="03A13D93"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BC3D830" w14:textId="77777777" w:rsidR="00FF54DC" w:rsidRPr="00D55AE5" w:rsidRDefault="00FF54DC" w:rsidP="002A7677">
            <w:pPr>
              <w:jc w:val="both"/>
              <w:rPr>
                <w:rFonts w:asciiTheme="majorHAnsi" w:hAnsiTheme="majorHAnsi" w:cs="Arial"/>
                <w:bCs/>
                <w:iCs/>
              </w:rPr>
            </w:pPr>
          </w:p>
          <w:p w14:paraId="03499497"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38D60E97" w14:textId="77777777" w:rsidR="00FF54DC" w:rsidRPr="00D55AE5" w:rsidRDefault="00FF54DC" w:rsidP="002A7677">
            <w:pPr>
              <w:jc w:val="both"/>
              <w:rPr>
                <w:rFonts w:asciiTheme="majorHAnsi" w:hAnsiTheme="majorHAnsi" w:cs="Arial"/>
                <w:bCs/>
                <w:iCs/>
              </w:rPr>
            </w:pPr>
          </w:p>
          <w:p w14:paraId="06FA975F"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568DB9D4" w14:textId="77777777" w:rsidR="00FF54DC" w:rsidRPr="00D55AE5" w:rsidRDefault="00FF54DC" w:rsidP="002A7677">
            <w:pPr>
              <w:rPr>
                <w:rFonts w:asciiTheme="majorHAnsi" w:hAnsiTheme="majorHAnsi" w:cs="Arial"/>
                <w:bCs/>
                <w:iCs/>
              </w:rPr>
            </w:pPr>
          </w:p>
          <w:p w14:paraId="161EDB33" w14:textId="77777777" w:rsidR="00FF54DC" w:rsidRPr="00D55AE5" w:rsidRDefault="00FF54DC" w:rsidP="002A7677">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FF54DC" w:rsidRPr="00D55AE5" w14:paraId="4C7A87A8" w14:textId="77777777" w:rsidTr="002A7677">
              <w:trPr>
                <w:trHeight w:val="737"/>
              </w:trPr>
              <w:tc>
                <w:tcPr>
                  <w:tcW w:w="2162" w:type="dxa"/>
                </w:tcPr>
                <w:p w14:paraId="38CBFD8F" w14:textId="77777777" w:rsidR="00FF54DC" w:rsidRPr="00D55AE5" w:rsidRDefault="00FF54DC" w:rsidP="002A7677">
                  <w:pPr>
                    <w:rPr>
                      <w:rFonts w:asciiTheme="majorHAnsi" w:hAnsiTheme="majorHAnsi" w:cs="Arial"/>
                    </w:rPr>
                  </w:pPr>
                  <w:r w:rsidRPr="00D55AE5">
                    <w:rPr>
                      <w:rFonts w:asciiTheme="majorHAnsi" w:hAnsiTheme="majorHAnsi" w:cs="Arial"/>
                    </w:rPr>
                    <w:t>KRAJ</w:t>
                  </w:r>
                </w:p>
                <w:p w14:paraId="04CB1C1D" w14:textId="77777777" w:rsidR="00FF54DC" w:rsidRPr="00D55AE5" w:rsidRDefault="00FF54DC" w:rsidP="002A7677">
                  <w:pPr>
                    <w:rPr>
                      <w:rFonts w:asciiTheme="majorHAnsi" w:hAnsiTheme="majorHAnsi" w:cs="Arial"/>
                    </w:rPr>
                  </w:pPr>
                </w:p>
              </w:tc>
              <w:tc>
                <w:tcPr>
                  <w:tcW w:w="2410" w:type="dxa"/>
                  <w:vMerge w:val="restart"/>
                </w:tcPr>
                <w:p w14:paraId="7F022ABF" w14:textId="77777777" w:rsidR="00FF54DC" w:rsidRPr="00D55AE5" w:rsidRDefault="00FF54DC" w:rsidP="002A7677">
                  <w:pPr>
                    <w:rPr>
                      <w:rFonts w:asciiTheme="majorHAnsi" w:hAnsiTheme="majorHAnsi" w:cs="Arial"/>
                    </w:rPr>
                  </w:pPr>
                  <w:r w:rsidRPr="00D55AE5">
                    <w:rPr>
                      <w:rFonts w:asciiTheme="majorHAnsi" w:hAnsiTheme="majorHAnsi" w:cs="Arial"/>
                    </w:rPr>
                    <w:t>ŽIG</w:t>
                  </w:r>
                </w:p>
              </w:tc>
              <w:tc>
                <w:tcPr>
                  <w:tcW w:w="4500" w:type="dxa"/>
                  <w:vMerge w:val="restart"/>
                </w:tcPr>
                <w:p w14:paraId="112ED3A8" w14:textId="77777777" w:rsidR="00FF54DC" w:rsidRPr="00D55AE5" w:rsidRDefault="00FF54DC" w:rsidP="002A7677">
                  <w:pPr>
                    <w:rPr>
                      <w:rFonts w:asciiTheme="majorHAnsi" w:hAnsiTheme="majorHAnsi" w:cs="Arial"/>
                    </w:rPr>
                  </w:pPr>
                  <w:r w:rsidRPr="00D55AE5">
                    <w:rPr>
                      <w:rFonts w:asciiTheme="majorHAnsi" w:hAnsiTheme="majorHAnsi" w:cs="Arial"/>
                    </w:rPr>
                    <w:t xml:space="preserve"> Podpis zakonitega zastopnika</w:t>
                  </w:r>
                </w:p>
              </w:tc>
            </w:tr>
            <w:tr w:rsidR="00FF54DC" w:rsidRPr="00D55AE5" w14:paraId="4B63EC91" w14:textId="77777777" w:rsidTr="002A7677">
              <w:trPr>
                <w:trHeight w:val="737"/>
              </w:trPr>
              <w:tc>
                <w:tcPr>
                  <w:tcW w:w="2162" w:type="dxa"/>
                </w:tcPr>
                <w:p w14:paraId="13B317A5" w14:textId="77777777" w:rsidR="00FF54DC" w:rsidRPr="00D55AE5" w:rsidRDefault="00FF54DC" w:rsidP="002A7677">
                  <w:pPr>
                    <w:rPr>
                      <w:rFonts w:asciiTheme="majorHAnsi" w:hAnsiTheme="majorHAnsi" w:cs="Arial"/>
                    </w:rPr>
                  </w:pPr>
                  <w:r w:rsidRPr="00D55AE5">
                    <w:rPr>
                      <w:rFonts w:asciiTheme="majorHAnsi" w:hAnsiTheme="majorHAnsi" w:cs="Arial"/>
                    </w:rPr>
                    <w:t>DATUM</w:t>
                  </w:r>
                </w:p>
              </w:tc>
              <w:tc>
                <w:tcPr>
                  <w:tcW w:w="2410" w:type="dxa"/>
                  <w:vMerge/>
                  <w:vAlign w:val="bottom"/>
                </w:tcPr>
                <w:p w14:paraId="589EBFB9" w14:textId="77777777" w:rsidR="00FF54DC" w:rsidRPr="00D55AE5" w:rsidRDefault="00FF54DC" w:rsidP="002A7677">
                  <w:pPr>
                    <w:rPr>
                      <w:rFonts w:asciiTheme="majorHAnsi" w:hAnsiTheme="majorHAnsi" w:cs="Arial"/>
                    </w:rPr>
                  </w:pPr>
                </w:p>
              </w:tc>
              <w:tc>
                <w:tcPr>
                  <w:tcW w:w="4500" w:type="dxa"/>
                  <w:vMerge/>
                  <w:shd w:val="pct10" w:color="auto" w:fill="auto"/>
                  <w:vAlign w:val="bottom"/>
                </w:tcPr>
                <w:p w14:paraId="5D2E118B" w14:textId="77777777" w:rsidR="00FF54DC" w:rsidRPr="00D55AE5" w:rsidRDefault="00FF54DC" w:rsidP="002A7677">
                  <w:pPr>
                    <w:rPr>
                      <w:rFonts w:asciiTheme="majorHAnsi" w:hAnsiTheme="majorHAnsi" w:cs="Arial"/>
                    </w:rPr>
                  </w:pPr>
                </w:p>
              </w:tc>
            </w:tr>
          </w:tbl>
          <w:p w14:paraId="5377662B" w14:textId="77777777" w:rsidR="00FF54DC" w:rsidRPr="00D55AE5" w:rsidRDefault="00FF54DC" w:rsidP="002A7677">
            <w:pPr>
              <w:rPr>
                <w:rFonts w:asciiTheme="majorHAnsi" w:hAnsiTheme="majorHAnsi" w:cs="Arial"/>
                <w:bCs/>
                <w:iCs/>
              </w:rPr>
            </w:pPr>
          </w:p>
        </w:tc>
      </w:tr>
    </w:tbl>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69" w:name="_Toc139358404"/>
      <w:r w:rsidRPr="00E66E6D">
        <w:rPr>
          <w:rFonts w:asciiTheme="majorHAnsi" w:hAnsiTheme="majorHAnsi" w:cstheme="majorHAnsi"/>
        </w:rPr>
        <w:br w:type="page"/>
      </w:r>
    </w:p>
    <w:p w14:paraId="1337867A" w14:textId="77777777" w:rsidR="007205C3" w:rsidRPr="00E66E6D" w:rsidRDefault="007205C3" w:rsidP="008C4F92">
      <w:pPr>
        <w:pStyle w:val="javnanaroilapodnaslov"/>
      </w:pPr>
      <w:bookmarkStart w:id="70" w:name="_Toc197934641"/>
      <w:proofErr w:type="spellStart"/>
      <w:r w:rsidRPr="00E66E6D">
        <w:lastRenderedPageBreak/>
        <w:t>obr</w:t>
      </w:r>
      <w:proofErr w:type="spellEnd"/>
      <w:r w:rsidRPr="00E66E6D">
        <w:t>.  – Vzorec zavarovanja za odpravo napak</w:t>
      </w:r>
      <w:bookmarkEnd w:id="70"/>
      <w:r w:rsidR="00446DED" w:rsidRPr="00E66E6D">
        <w:t xml:space="preserve"> </w:t>
      </w:r>
      <w:r w:rsidR="00A5552E" w:rsidRPr="00E66E6D">
        <w:t xml:space="preserve"> </w:t>
      </w:r>
      <w:bookmarkEnd w:id="69"/>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FF54DC" w:rsidRPr="00D55AE5" w14:paraId="6B6938FE" w14:textId="77777777" w:rsidTr="002A7677">
        <w:tc>
          <w:tcPr>
            <w:tcW w:w="9060" w:type="dxa"/>
          </w:tcPr>
          <w:p w14:paraId="75037E32" w14:textId="77777777" w:rsidR="00FF54DC" w:rsidRPr="00D55AE5" w:rsidRDefault="00FF54DC" w:rsidP="002A7677">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F54DC" w:rsidRPr="00D55AE5" w14:paraId="704CCFC1" w14:textId="77777777" w:rsidTr="002A7677">
              <w:tc>
                <w:tcPr>
                  <w:tcW w:w="9212" w:type="dxa"/>
                  <w:tcBorders>
                    <w:bottom w:val="single" w:sz="6" w:space="0" w:color="1F497D"/>
                  </w:tcBorders>
                  <w:shd w:val="clear" w:color="auto" w:fill="auto"/>
                </w:tcPr>
                <w:p w14:paraId="220D38E8" w14:textId="77777777" w:rsidR="00FF54DC" w:rsidRPr="00D55AE5" w:rsidRDefault="00FF54DC" w:rsidP="002A7677">
                  <w:pPr>
                    <w:rPr>
                      <w:rFonts w:asciiTheme="majorHAnsi" w:hAnsiTheme="majorHAnsi" w:cs="Arial"/>
                    </w:rPr>
                  </w:pPr>
                </w:p>
              </w:tc>
            </w:tr>
            <w:tr w:rsidR="00FF54DC" w:rsidRPr="00D55AE5" w14:paraId="0343E659" w14:textId="77777777" w:rsidTr="002A7677">
              <w:tc>
                <w:tcPr>
                  <w:tcW w:w="9212" w:type="dxa"/>
                  <w:tcBorders>
                    <w:top w:val="single" w:sz="6" w:space="0" w:color="1F497D"/>
                  </w:tcBorders>
                  <w:shd w:val="clear" w:color="auto" w:fill="auto"/>
                </w:tcPr>
                <w:p w14:paraId="4DCB1726" w14:textId="77777777" w:rsidR="00FF54DC" w:rsidRPr="00D55AE5" w:rsidRDefault="00FF54DC" w:rsidP="002A7677">
                  <w:pPr>
                    <w:rPr>
                      <w:rFonts w:asciiTheme="majorHAnsi" w:hAnsiTheme="majorHAnsi" w:cs="Arial"/>
                    </w:rPr>
                  </w:pPr>
                </w:p>
              </w:tc>
            </w:tr>
          </w:tbl>
          <w:p w14:paraId="5EE89A21" w14:textId="77777777" w:rsidR="00FF54DC" w:rsidRPr="00D55AE5" w:rsidRDefault="00FF54DC" w:rsidP="002A7677">
            <w:pPr>
              <w:jc w:val="center"/>
              <w:rPr>
                <w:rFonts w:asciiTheme="majorHAnsi" w:hAnsiTheme="majorHAnsi" w:cs="Arial"/>
                <w:bCs/>
                <w:iCs/>
              </w:rPr>
            </w:pPr>
          </w:p>
          <w:p w14:paraId="1C6DCDDE" w14:textId="77777777" w:rsidR="00FF54DC" w:rsidRPr="00D55AE5" w:rsidRDefault="00FF54DC" w:rsidP="002A7677">
            <w:pPr>
              <w:jc w:val="center"/>
              <w:rPr>
                <w:rFonts w:asciiTheme="majorHAnsi" w:hAnsiTheme="majorHAnsi" w:cs="Arial"/>
                <w:bCs/>
                <w:iCs/>
              </w:rPr>
            </w:pPr>
          </w:p>
          <w:p w14:paraId="3B7F7B04" w14:textId="77777777" w:rsidR="00FF54DC" w:rsidRPr="00D55AE5" w:rsidRDefault="00FF54DC" w:rsidP="002A7677">
            <w:pPr>
              <w:jc w:val="center"/>
              <w:rPr>
                <w:rFonts w:asciiTheme="majorHAnsi" w:hAnsiTheme="majorHAnsi" w:cs="Arial"/>
                <w:b/>
                <w:bCs/>
                <w:iCs/>
              </w:rPr>
            </w:pPr>
            <w:r w:rsidRPr="00D55AE5">
              <w:rPr>
                <w:rFonts w:asciiTheme="majorHAnsi" w:hAnsiTheme="majorHAnsi" w:cs="Arial"/>
                <w:b/>
                <w:bCs/>
                <w:iCs/>
              </w:rPr>
              <w:t>MENIČNA IZJAVA</w:t>
            </w:r>
          </w:p>
          <w:p w14:paraId="249F193A" w14:textId="77777777" w:rsidR="00FF54DC" w:rsidRPr="00D55AE5" w:rsidRDefault="00FF54DC" w:rsidP="002A7677">
            <w:pPr>
              <w:rPr>
                <w:rFonts w:asciiTheme="majorHAnsi" w:hAnsiTheme="majorHAnsi" w:cs="Arial"/>
                <w:bCs/>
                <w:iCs/>
              </w:rPr>
            </w:pPr>
          </w:p>
          <w:p w14:paraId="06979892"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0C4CBFF" w14:textId="77777777" w:rsidR="00FF54DC" w:rsidRPr="00D55AE5" w:rsidRDefault="00FF54DC" w:rsidP="002A7677">
            <w:pPr>
              <w:jc w:val="both"/>
              <w:rPr>
                <w:rFonts w:asciiTheme="majorHAnsi" w:hAnsiTheme="majorHAnsi" w:cs="Arial"/>
                <w:bCs/>
                <w:iCs/>
              </w:rPr>
            </w:pPr>
          </w:p>
          <w:p w14:paraId="18D29688"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FF54DC" w:rsidRPr="00D55AE5" w14:paraId="39867114" w14:textId="77777777" w:rsidTr="002A7677">
              <w:tc>
                <w:tcPr>
                  <w:tcW w:w="1472" w:type="dxa"/>
                  <w:tcBorders>
                    <w:bottom w:val="single" w:sz="4" w:space="0" w:color="auto"/>
                  </w:tcBorders>
                </w:tcPr>
                <w:p w14:paraId="61E5AF47"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3823443" w14:textId="77777777" w:rsidR="00FF54DC" w:rsidRPr="00D55AE5" w:rsidRDefault="00FF54DC" w:rsidP="002A7677">
                  <w:pPr>
                    <w:jc w:val="both"/>
                    <w:rPr>
                      <w:rFonts w:asciiTheme="majorHAnsi" w:hAnsiTheme="majorHAnsi" w:cs="Arial"/>
                      <w:bCs/>
                      <w:iCs/>
                    </w:rPr>
                  </w:pPr>
                </w:p>
              </w:tc>
              <w:tc>
                <w:tcPr>
                  <w:tcW w:w="993" w:type="dxa"/>
                  <w:tcBorders>
                    <w:bottom w:val="single" w:sz="4" w:space="0" w:color="auto"/>
                  </w:tcBorders>
                </w:tcPr>
                <w:p w14:paraId="751BBB10" w14:textId="77777777" w:rsidR="00FF54DC" w:rsidRPr="00D55AE5" w:rsidRDefault="00FF54DC" w:rsidP="002A7677">
                  <w:pPr>
                    <w:jc w:val="both"/>
                    <w:rPr>
                      <w:rFonts w:asciiTheme="majorHAnsi" w:hAnsiTheme="majorHAnsi" w:cs="Arial"/>
                      <w:bCs/>
                      <w:iCs/>
                    </w:rPr>
                  </w:pPr>
                </w:p>
                <w:p w14:paraId="43E45504"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299E4C34" w14:textId="77777777" w:rsidR="00FF54DC" w:rsidRPr="00D55AE5" w:rsidRDefault="00FF54DC" w:rsidP="002A7677">
                  <w:pPr>
                    <w:jc w:val="both"/>
                    <w:rPr>
                      <w:rFonts w:asciiTheme="majorHAnsi" w:hAnsiTheme="majorHAnsi" w:cs="Arial"/>
                      <w:bCs/>
                      <w:iCs/>
                    </w:rPr>
                  </w:pPr>
                </w:p>
              </w:tc>
              <w:tc>
                <w:tcPr>
                  <w:tcW w:w="884" w:type="dxa"/>
                  <w:tcBorders>
                    <w:bottom w:val="single" w:sz="4" w:space="0" w:color="auto"/>
                  </w:tcBorders>
                </w:tcPr>
                <w:p w14:paraId="38DE20E3" w14:textId="77777777" w:rsidR="00FF54DC" w:rsidRPr="00D55AE5" w:rsidRDefault="00FF54DC" w:rsidP="002A7677">
                  <w:pPr>
                    <w:jc w:val="both"/>
                    <w:rPr>
                      <w:rFonts w:asciiTheme="majorHAnsi" w:hAnsiTheme="majorHAnsi" w:cs="Arial"/>
                      <w:bCs/>
                      <w:iCs/>
                    </w:rPr>
                  </w:pPr>
                </w:p>
                <w:p w14:paraId="3CA06E92"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1BEA32A" w14:textId="77777777" w:rsidR="00FF54DC" w:rsidRPr="00D55AE5" w:rsidRDefault="00FF54DC" w:rsidP="002A7677">
                  <w:pPr>
                    <w:jc w:val="both"/>
                    <w:rPr>
                      <w:rFonts w:asciiTheme="majorHAnsi" w:hAnsiTheme="majorHAnsi" w:cs="Arial"/>
                      <w:bCs/>
                      <w:iCs/>
                    </w:rPr>
                  </w:pPr>
                </w:p>
              </w:tc>
            </w:tr>
            <w:tr w:rsidR="00FF54DC" w:rsidRPr="00D55AE5" w14:paraId="0BFABD64" w14:textId="77777777" w:rsidTr="002A7677">
              <w:tc>
                <w:tcPr>
                  <w:tcW w:w="1472" w:type="dxa"/>
                  <w:tcBorders>
                    <w:top w:val="single" w:sz="4" w:space="0" w:color="auto"/>
                    <w:bottom w:val="single" w:sz="4" w:space="0" w:color="auto"/>
                  </w:tcBorders>
                </w:tcPr>
                <w:p w14:paraId="75ACD89D"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02FF02C3" w14:textId="77777777" w:rsidR="00FF54DC" w:rsidRPr="00D55AE5" w:rsidRDefault="00FF54DC" w:rsidP="002A7677">
                  <w:pPr>
                    <w:jc w:val="both"/>
                    <w:rPr>
                      <w:rFonts w:asciiTheme="majorHAnsi" w:hAnsiTheme="majorHAnsi" w:cs="Arial"/>
                      <w:bCs/>
                      <w:iCs/>
                    </w:rPr>
                  </w:pPr>
                </w:p>
              </w:tc>
              <w:tc>
                <w:tcPr>
                  <w:tcW w:w="993" w:type="dxa"/>
                  <w:tcBorders>
                    <w:top w:val="single" w:sz="4" w:space="0" w:color="auto"/>
                    <w:bottom w:val="single" w:sz="4" w:space="0" w:color="auto"/>
                  </w:tcBorders>
                </w:tcPr>
                <w:p w14:paraId="0C19B2E8" w14:textId="77777777" w:rsidR="00FF54DC" w:rsidRPr="00D55AE5" w:rsidRDefault="00FF54DC" w:rsidP="002A7677">
                  <w:pPr>
                    <w:jc w:val="both"/>
                    <w:rPr>
                      <w:rFonts w:asciiTheme="majorHAnsi" w:hAnsiTheme="majorHAnsi" w:cs="Arial"/>
                      <w:bCs/>
                      <w:iCs/>
                    </w:rPr>
                  </w:pPr>
                </w:p>
                <w:p w14:paraId="50F12D5F"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4F668419" w14:textId="77777777" w:rsidR="00FF54DC" w:rsidRPr="00D55AE5" w:rsidRDefault="00FF54DC" w:rsidP="002A7677">
                  <w:pPr>
                    <w:jc w:val="both"/>
                    <w:rPr>
                      <w:rFonts w:asciiTheme="majorHAnsi" w:hAnsiTheme="majorHAnsi" w:cs="Arial"/>
                      <w:bCs/>
                      <w:iCs/>
                    </w:rPr>
                  </w:pPr>
                </w:p>
              </w:tc>
              <w:tc>
                <w:tcPr>
                  <w:tcW w:w="884" w:type="dxa"/>
                  <w:tcBorders>
                    <w:top w:val="single" w:sz="4" w:space="0" w:color="auto"/>
                    <w:bottom w:val="single" w:sz="4" w:space="0" w:color="auto"/>
                  </w:tcBorders>
                </w:tcPr>
                <w:p w14:paraId="2AE68189" w14:textId="77777777" w:rsidR="00FF54DC" w:rsidRPr="00D55AE5" w:rsidRDefault="00FF54DC" w:rsidP="002A7677">
                  <w:pPr>
                    <w:jc w:val="both"/>
                    <w:rPr>
                      <w:rFonts w:asciiTheme="majorHAnsi" w:hAnsiTheme="majorHAnsi" w:cs="Arial"/>
                      <w:bCs/>
                      <w:iCs/>
                    </w:rPr>
                  </w:pPr>
                </w:p>
                <w:p w14:paraId="68041F10"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01288ECB" w14:textId="77777777" w:rsidR="00FF54DC" w:rsidRPr="00D55AE5" w:rsidRDefault="00FF54DC" w:rsidP="002A7677">
                  <w:pPr>
                    <w:jc w:val="both"/>
                    <w:rPr>
                      <w:rFonts w:asciiTheme="majorHAnsi" w:hAnsiTheme="majorHAnsi" w:cs="Arial"/>
                      <w:bCs/>
                      <w:iCs/>
                    </w:rPr>
                  </w:pPr>
                </w:p>
              </w:tc>
            </w:tr>
          </w:tbl>
          <w:p w14:paraId="2D406F49" w14:textId="77777777" w:rsidR="00FF54DC" w:rsidRPr="00D55AE5" w:rsidRDefault="00FF54DC" w:rsidP="002A7677">
            <w:pPr>
              <w:jc w:val="both"/>
              <w:rPr>
                <w:rFonts w:asciiTheme="majorHAnsi" w:hAnsiTheme="majorHAnsi" w:cs="Arial"/>
                <w:bCs/>
                <w:iCs/>
              </w:rPr>
            </w:pPr>
          </w:p>
          <w:p w14:paraId="1BFA0D37"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2D9AFF6" w14:textId="77777777" w:rsidR="00FF54DC" w:rsidRPr="00D55AE5" w:rsidRDefault="00FF54DC" w:rsidP="002A7677">
            <w:pPr>
              <w:jc w:val="both"/>
              <w:rPr>
                <w:rFonts w:asciiTheme="majorHAnsi" w:hAnsiTheme="majorHAnsi" w:cs="Arial"/>
                <w:bCs/>
                <w:iCs/>
              </w:rPr>
            </w:pPr>
          </w:p>
          <w:p w14:paraId="544062AB"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5162AAA" w14:textId="77777777" w:rsidR="00FF54DC" w:rsidRPr="00D55AE5" w:rsidRDefault="00FF54DC" w:rsidP="002A7677">
            <w:pPr>
              <w:jc w:val="both"/>
              <w:rPr>
                <w:rFonts w:asciiTheme="majorHAnsi" w:hAnsiTheme="majorHAnsi" w:cs="Arial"/>
                <w:bCs/>
                <w:iCs/>
              </w:rPr>
            </w:pPr>
          </w:p>
          <w:p w14:paraId="7E6F8EDA"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8C82BE5" w14:textId="77777777" w:rsidR="00FF54DC" w:rsidRPr="00D55AE5" w:rsidRDefault="00FF54DC" w:rsidP="002A7677">
            <w:pPr>
              <w:jc w:val="both"/>
              <w:rPr>
                <w:rFonts w:asciiTheme="majorHAnsi" w:hAnsiTheme="majorHAnsi" w:cs="Arial"/>
                <w:bCs/>
                <w:iCs/>
              </w:rPr>
            </w:pPr>
          </w:p>
          <w:p w14:paraId="5248BCD8"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B817D57" w14:textId="77777777" w:rsidR="00FF54DC" w:rsidRPr="00D55AE5" w:rsidRDefault="00FF54DC" w:rsidP="002A7677">
            <w:pPr>
              <w:jc w:val="both"/>
              <w:rPr>
                <w:rFonts w:asciiTheme="majorHAnsi" w:hAnsiTheme="majorHAnsi" w:cs="Arial"/>
                <w:bCs/>
                <w:iCs/>
              </w:rPr>
            </w:pPr>
          </w:p>
          <w:p w14:paraId="41B24866"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F904A11" w14:textId="77777777" w:rsidR="00FF54DC" w:rsidRPr="00D55AE5" w:rsidRDefault="00FF54DC" w:rsidP="002A7677">
            <w:pPr>
              <w:jc w:val="both"/>
              <w:rPr>
                <w:rFonts w:asciiTheme="majorHAnsi" w:hAnsiTheme="majorHAnsi" w:cs="Arial"/>
                <w:bCs/>
                <w:iCs/>
              </w:rPr>
            </w:pPr>
          </w:p>
          <w:p w14:paraId="0D76664A"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23EDEF5" w14:textId="77777777" w:rsidR="00FF54DC" w:rsidRPr="00D55AE5" w:rsidRDefault="00FF54DC" w:rsidP="002A7677">
            <w:pPr>
              <w:jc w:val="both"/>
              <w:rPr>
                <w:rFonts w:asciiTheme="majorHAnsi" w:hAnsiTheme="majorHAnsi" w:cs="Arial"/>
                <w:bCs/>
                <w:iCs/>
              </w:rPr>
            </w:pPr>
          </w:p>
          <w:p w14:paraId="10FC07B7"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FC0BF7D" w14:textId="77777777" w:rsidR="00FF54DC" w:rsidRPr="00D55AE5" w:rsidRDefault="00FF54DC" w:rsidP="002A7677">
            <w:pPr>
              <w:jc w:val="both"/>
              <w:rPr>
                <w:rFonts w:asciiTheme="majorHAnsi" w:hAnsiTheme="majorHAnsi" w:cs="Arial"/>
                <w:bCs/>
                <w:iCs/>
              </w:rPr>
            </w:pPr>
          </w:p>
          <w:p w14:paraId="107EE73E" w14:textId="77777777" w:rsidR="00FF54DC" w:rsidRPr="00D55AE5" w:rsidRDefault="00FF54DC" w:rsidP="002A7677">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6F79FE47" w14:textId="77777777" w:rsidR="00FF54DC" w:rsidRPr="00D55AE5" w:rsidRDefault="00FF54DC" w:rsidP="002A7677">
            <w:pPr>
              <w:rPr>
                <w:rFonts w:asciiTheme="majorHAnsi" w:hAnsiTheme="majorHAnsi" w:cs="Arial"/>
                <w:bCs/>
                <w:iCs/>
              </w:rPr>
            </w:pPr>
          </w:p>
          <w:p w14:paraId="361CD1F2" w14:textId="77777777" w:rsidR="00FF54DC" w:rsidRPr="00D55AE5" w:rsidRDefault="00FF54DC" w:rsidP="002A7677">
            <w:pPr>
              <w:rPr>
                <w:rFonts w:asciiTheme="majorHAnsi" w:hAnsiTheme="majorHAnsi" w:cs="Arial"/>
                <w:bCs/>
                <w:iCs/>
              </w:rPr>
            </w:pPr>
          </w:p>
          <w:p w14:paraId="0AAEF6FA" w14:textId="77777777" w:rsidR="00FF54DC" w:rsidRPr="00D55AE5" w:rsidRDefault="00FF54DC" w:rsidP="002A7677">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754581ED" w14:textId="77777777" w:rsidR="00FF54DC" w:rsidRPr="00D55AE5" w:rsidRDefault="00FF54DC" w:rsidP="002A7677">
            <w:pPr>
              <w:rPr>
                <w:rFonts w:asciiTheme="majorHAnsi" w:hAnsiTheme="majorHAnsi" w:cs="Arial"/>
                <w:bCs/>
                <w:iCs/>
              </w:rPr>
            </w:pPr>
          </w:p>
          <w:p w14:paraId="06964847" w14:textId="77777777" w:rsidR="00FF54DC" w:rsidRPr="00D55AE5" w:rsidRDefault="00FF54DC" w:rsidP="002A7677">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FF54DC" w:rsidRPr="00D55AE5" w14:paraId="269421E9" w14:textId="77777777" w:rsidTr="002A7677">
              <w:trPr>
                <w:trHeight w:val="737"/>
              </w:trPr>
              <w:tc>
                <w:tcPr>
                  <w:tcW w:w="2162" w:type="dxa"/>
                </w:tcPr>
                <w:p w14:paraId="4E5F83EA" w14:textId="77777777" w:rsidR="00FF54DC" w:rsidRPr="00D55AE5" w:rsidRDefault="00FF54DC" w:rsidP="002A7677">
                  <w:pPr>
                    <w:rPr>
                      <w:rFonts w:asciiTheme="majorHAnsi" w:hAnsiTheme="majorHAnsi" w:cs="Arial"/>
                    </w:rPr>
                  </w:pPr>
                  <w:r w:rsidRPr="00D55AE5">
                    <w:rPr>
                      <w:rFonts w:asciiTheme="majorHAnsi" w:hAnsiTheme="majorHAnsi" w:cs="Arial"/>
                    </w:rPr>
                    <w:t>KRAJ</w:t>
                  </w:r>
                </w:p>
                <w:p w14:paraId="415483B8" w14:textId="77777777" w:rsidR="00FF54DC" w:rsidRPr="00D55AE5" w:rsidRDefault="00FF54DC" w:rsidP="002A7677">
                  <w:pPr>
                    <w:rPr>
                      <w:rFonts w:asciiTheme="majorHAnsi" w:hAnsiTheme="majorHAnsi" w:cs="Arial"/>
                    </w:rPr>
                  </w:pPr>
                </w:p>
              </w:tc>
              <w:tc>
                <w:tcPr>
                  <w:tcW w:w="2410" w:type="dxa"/>
                  <w:vMerge w:val="restart"/>
                </w:tcPr>
                <w:p w14:paraId="624E1045" w14:textId="77777777" w:rsidR="00FF54DC" w:rsidRPr="00D55AE5" w:rsidRDefault="00FF54DC" w:rsidP="002A7677">
                  <w:pPr>
                    <w:rPr>
                      <w:rFonts w:asciiTheme="majorHAnsi" w:hAnsiTheme="majorHAnsi" w:cs="Arial"/>
                    </w:rPr>
                  </w:pPr>
                  <w:r w:rsidRPr="00D55AE5">
                    <w:rPr>
                      <w:rFonts w:asciiTheme="majorHAnsi" w:hAnsiTheme="majorHAnsi" w:cs="Arial"/>
                    </w:rPr>
                    <w:t>ŽIG</w:t>
                  </w:r>
                </w:p>
              </w:tc>
              <w:tc>
                <w:tcPr>
                  <w:tcW w:w="4500" w:type="dxa"/>
                  <w:vMerge w:val="restart"/>
                </w:tcPr>
                <w:p w14:paraId="67D30C84" w14:textId="77777777" w:rsidR="00FF54DC" w:rsidRPr="00D55AE5" w:rsidRDefault="00FF54DC" w:rsidP="002A7677">
                  <w:pPr>
                    <w:rPr>
                      <w:rFonts w:asciiTheme="majorHAnsi" w:hAnsiTheme="majorHAnsi" w:cs="Arial"/>
                    </w:rPr>
                  </w:pPr>
                  <w:r w:rsidRPr="00D55AE5">
                    <w:rPr>
                      <w:rFonts w:asciiTheme="majorHAnsi" w:hAnsiTheme="majorHAnsi" w:cs="Arial"/>
                    </w:rPr>
                    <w:t xml:space="preserve"> Podpis zakonitega zastopnika</w:t>
                  </w:r>
                </w:p>
              </w:tc>
            </w:tr>
            <w:tr w:rsidR="00FF54DC" w:rsidRPr="00D55AE5" w14:paraId="4BF8AE49" w14:textId="77777777" w:rsidTr="002A7677">
              <w:trPr>
                <w:trHeight w:val="737"/>
              </w:trPr>
              <w:tc>
                <w:tcPr>
                  <w:tcW w:w="2162" w:type="dxa"/>
                </w:tcPr>
                <w:p w14:paraId="1BE5A816" w14:textId="77777777" w:rsidR="00FF54DC" w:rsidRPr="00D55AE5" w:rsidRDefault="00FF54DC" w:rsidP="002A7677">
                  <w:pPr>
                    <w:rPr>
                      <w:rFonts w:asciiTheme="majorHAnsi" w:hAnsiTheme="majorHAnsi" w:cs="Arial"/>
                    </w:rPr>
                  </w:pPr>
                  <w:r w:rsidRPr="00D55AE5">
                    <w:rPr>
                      <w:rFonts w:asciiTheme="majorHAnsi" w:hAnsiTheme="majorHAnsi" w:cs="Arial"/>
                    </w:rPr>
                    <w:t>DATUM</w:t>
                  </w:r>
                </w:p>
              </w:tc>
              <w:tc>
                <w:tcPr>
                  <w:tcW w:w="2410" w:type="dxa"/>
                  <w:vMerge/>
                  <w:vAlign w:val="bottom"/>
                </w:tcPr>
                <w:p w14:paraId="546E0F8F" w14:textId="77777777" w:rsidR="00FF54DC" w:rsidRPr="00D55AE5" w:rsidRDefault="00FF54DC" w:rsidP="002A7677">
                  <w:pPr>
                    <w:rPr>
                      <w:rFonts w:asciiTheme="majorHAnsi" w:hAnsiTheme="majorHAnsi" w:cs="Arial"/>
                    </w:rPr>
                  </w:pPr>
                </w:p>
              </w:tc>
              <w:tc>
                <w:tcPr>
                  <w:tcW w:w="4500" w:type="dxa"/>
                  <w:vMerge/>
                  <w:shd w:val="pct10" w:color="auto" w:fill="auto"/>
                  <w:vAlign w:val="bottom"/>
                </w:tcPr>
                <w:p w14:paraId="1D57CA4D" w14:textId="77777777" w:rsidR="00FF54DC" w:rsidRPr="00D55AE5" w:rsidRDefault="00FF54DC" w:rsidP="002A7677">
                  <w:pPr>
                    <w:rPr>
                      <w:rFonts w:asciiTheme="majorHAnsi" w:hAnsiTheme="majorHAnsi" w:cs="Arial"/>
                    </w:rPr>
                  </w:pPr>
                </w:p>
              </w:tc>
            </w:tr>
          </w:tbl>
          <w:p w14:paraId="1E42F6D8" w14:textId="77777777" w:rsidR="00FF54DC" w:rsidRPr="00D55AE5" w:rsidRDefault="00FF54DC" w:rsidP="002A7677">
            <w:pPr>
              <w:rPr>
                <w:rFonts w:asciiTheme="majorHAnsi" w:hAnsiTheme="majorHAnsi" w:cs="Arial"/>
                <w:bCs/>
                <w:iCs/>
              </w:rPr>
            </w:pPr>
          </w:p>
          <w:p w14:paraId="0A048B86" w14:textId="77777777" w:rsidR="00FF54DC" w:rsidRPr="00D55AE5" w:rsidRDefault="00FF54DC" w:rsidP="002A7677">
            <w:pPr>
              <w:rPr>
                <w:rFonts w:asciiTheme="majorHAnsi" w:hAnsiTheme="majorHAnsi" w:cs="Arial"/>
                <w:bCs/>
                <w:iCs/>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1" w:name="_Toc139358405"/>
      <w:r w:rsidRPr="00E66E6D">
        <w:rPr>
          <w:rFonts w:asciiTheme="majorHAnsi" w:hAnsiTheme="majorHAnsi" w:cstheme="majorHAnsi"/>
        </w:rPr>
        <w:br w:type="page"/>
      </w:r>
    </w:p>
    <w:p w14:paraId="48986A36" w14:textId="77777777" w:rsidR="00A66760" w:rsidRPr="00E66E6D" w:rsidRDefault="00A66760" w:rsidP="008C4F92">
      <w:pPr>
        <w:pStyle w:val="javnanaroilapodnaslov"/>
      </w:pPr>
      <w:bookmarkStart w:id="72" w:name="_Toc197934642"/>
      <w:proofErr w:type="spellStart"/>
      <w:r w:rsidRPr="00E66E6D">
        <w:lastRenderedPageBreak/>
        <w:t>obr</w:t>
      </w:r>
      <w:proofErr w:type="spellEnd"/>
      <w:r w:rsidRPr="00E66E6D">
        <w:t>.  – Vzorec pogodbe</w:t>
      </w:r>
      <w:bookmarkEnd w:id="71"/>
      <w:bookmarkEnd w:id="72"/>
    </w:p>
    <w:p w14:paraId="1A2F7748" w14:textId="77777777" w:rsidR="00A66760" w:rsidRPr="00E66E6D" w:rsidRDefault="00A66760" w:rsidP="00954B58">
      <w:pPr>
        <w:rPr>
          <w:rFonts w:asciiTheme="majorHAnsi" w:hAnsiTheme="majorHAnsi" w:cstheme="majorHAnsi"/>
        </w:rPr>
      </w:pPr>
    </w:p>
    <w:bookmarkEnd w:id="65"/>
    <w:bookmarkEnd w:id="66"/>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 xml:space="preserve">ki ga zastopa župan Tadej </w:t>
      </w:r>
      <w:proofErr w:type="spellStart"/>
      <w:r w:rsidRPr="00E66E6D">
        <w:rPr>
          <w:rFonts w:asciiTheme="majorHAnsi" w:eastAsia="Times New Roman" w:hAnsiTheme="majorHAnsi" w:cstheme="majorHAnsi"/>
        </w:rPr>
        <w:t>Beočanin</w:t>
      </w:r>
      <w:proofErr w:type="spellEnd"/>
      <w:r w:rsidRPr="00E66E6D">
        <w:rPr>
          <w:rFonts w:asciiTheme="majorHAnsi" w:eastAsia="Times New Roman" w:hAnsiTheme="majorHAnsi" w:cstheme="majorHAnsi"/>
        </w:rPr>
        <w:t>,</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5F01B98C"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285F52">
        <w:rPr>
          <w:rFonts w:asciiTheme="majorHAnsi" w:eastAsia="Times New Roman" w:hAnsiTheme="majorHAnsi" w:cstheme="majorHAnsi"/>
          <w:b/>
        </w:rPr>
        <w:t>2</w:t>
      </w:r>
      <w:r w:rsidR="003D01F1">
        <w:rPr>
          <w:rFonts w:asciiTheme="majorHAnsi" w:eastAsia="Times New Roman" w:hAnsiTheme="majorHAnsi" w:cstheme="majorHAnsi"/>
          <w:b/>
        </w:rPr>
        <w:t>4</w:t>
      </w:r>
      <w:r w:rsidRPr="00E66E6D">
        <w:rPr>
          <w:rFonts w:asciiTheme="majorHAnsi" w:eastAsia="Times New Roman" w:hAnsiTheme="majorHAnsi" w:cstheme="majorHAnsi"/>
          <w:b/>
        </w:rPr>
        <w:t>/202</w:t>
      </w:r>
      <w:r w:rsidR="009B0BDB">
        <w:rPr>
          <w:rFonts w:asciiTheme="majorHAnsi" w:eastAsia="Times New Roman" w:hAnsiTheme="majorHAnsi" w:cstheme="majorHAnsi"/>
          <w:b/>
        </w:rPr>
        <w:t>5</w:t>
      </w:r>
      <w:r w:rsidRPr="00E66E6D">
        <w:rPr>
          <w:rFonts w:asciiTheme="majorHAnsi" w:eastAsia="Times New Roman" w:hAnsiTheme="majorHAnsi" w:cstheme="majorHAnsi"/>
          <w:b/>
        </w:rPr>
        <w:t xml:space="preserve"> </w:t>
      </w:r>
    </w:p>
    <w:p w14:paraId="428E023E" w14:textId="110BB1B4"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285F52">
        <w:rPr>
          <w:rFonts w:asciiTheme="majorHAnsi" w:hAnsiTheme="majorHAnsi" w:cstheme="majorHAnsi"/>
          <w:b/>
          <w:bCs/>
        </w:rPr>
        <w:t xml:space="preserve"> </w:t>
      </w:r>
      <w:r w:rsidR="003D01F1">
        <w:rPr>
          <w:rFonts w:asciiTheme="majorHAnsi" w:hAnsiTheme="majorHAnsi" w:cstheme="majorHAnsi"/>
          <w:b/>
          <w:bCs/>
        </w:rPr>
        <w:t>z</w:t>
      </w:r>
      <w:r w:rsidR="003D01F1" w:rsidRPr="003D01F1">
        <w:rPr>
          <w:rFonts w:asciiTheme="majorHAnsi" w:hAnsiTheme="majorHAnsi" w:cstheme="majorHAnsi"/>
          <w:b/>
          <w:bCs/>
        </w:rPr>
        <w:t>agotovitev dostopa gibalno oviranim osebam v TD Kovk</w:t>
      </w:r>
      <w:r w:rsidR="003D01F1">
        <w:rPr>
          <w:rFonts w:asciiTheme="majorHAnsi" w:hAnsiTheme="majorHAnsi" w:cstheme="majorHAnsi"/>
          <w:b/>
          <w:bCs/>
        </w:rPr>
        <w:t xml:space="preserve"> </w:t>
      </w:r>
      <w:r w:rsidR="009B0BDB">
        <w:rPr>
          <w:rFonts w:asciiTheme="majorHAnsi" w:hAnsiTheme="majorHAnsi" w:cstheme="majorHAnsi"/>
          <w:b/>
          <w:bCs/>
        </w:rPr>
        <w:t xml:space="preserve"> </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7D7805A5"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Sredstva so zagotovljena v proračunu Občine Ajdovščina na proračunski postavki</w:t>
      </w:r>
      <w:r w:rsidR="00F81B07" w:rsidRPr="003A7CE1">
        <w:rPr>
          <w:rFonts w:asciiTheme="majorHAnsi" w:eastAsia="Times New Roman" w:hAnsiTheme="majorHAnsi" w:cstheme="majorHAnsi"/>
          <w:bCs/>
        </w:rPr>
        <w:t xml:space="preserve"> </w:t>
      </w:r>
      <w:r w:rsidR="00160C9C">
        <w:rPr>
          <w:rFonts w:asciiTheme="majorHAnsi" w:eastAsia="Times New Roman" w:hAnsiTheme="majorHAnsi" w:cstheme="majorHAnsi"/>
          <w:bCs/>
        </w:rPr>
        <w:t>________</w:t>
      </w:r>
      <w:r w:rsidRPr="003A7CE1">
        <w:rPr>
          <w:rFonts w:asciiTheme="majorHAnsi" w:eastAsia="Times New Roman" w:hAnsiTheme="majorHAnsi" w:cstheme="majorHAnsi"/>
          <w:bCs/>
        </w:rPr>
        <w:t>, konto</w:t>
      </w:r>
      <w:r w:rsidR="002401D0" w:rsidRPr="003A7CE1">
        <w:rPr>
          <w:rFonts w:asciiTheme="majorHAnsi" w:eastAsia="Times New Roman" w:hAnsiTheme="majorHAnsi" w:cstheme="majorHAnsi"/>
          <w:bCs/>
        </w:rPr>
        <w:t xml:space="preserve"> </w:t>
      </w:r>
      <w:r w:rsidR="00160C9C">
        <w:rPr>
          <w:rFonts w:asciiTheme="majorHAnsi" w:eastAsia="Times New Roman" w:hAnsiTheme="majorHAnsi" w:cstheme="majorHAnsi"/>
          <w:bCs/>
        </w:rPr>
        <w:t>_______</w:t>
      </w:r>
      <w:r w:rsidR="002401D0" w:rsidRPr="003A7CE1">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AD3ECD" w:rsidRPr="003A7CE1">
        <w:rPr>
          <w:rFonts w:asciiTheme="majorHAnsi" w:eastAsia="Times New Roman" w:hAnsiTheme="majorHAnsi" w:cstheme="majorHAnsi"/>
          <w:bCs/>
        </w:rPr>
        <w:t xml:space="preserve"> </w:t>
      </w:r>
      <w:r w:rsidRPr="003A7CE1">
        <w:rPr>
          <w:rFonts w:asciiTheme="majorHAnsi" w:eastAsia="Times New Roman" w:hAnsiTheme="majorHAnsi" w:cstheme="majorHAnsi"/>
          <w:bCs/>
        </w:rPr>
        <w:t>NRP OB</w:t>
      </w:r>
      <w:r w:rsidR="002401D0" w:rsidRPr="003A7CE1">
        <w:rPr>
          <w:rFonts w:asciiTheme="majorHAnsi" w:eastAsia="Times New Roman" w:hAnsiTheme="majorHAnsi" w:cstheme="majorHAnsi"/>
          <w:bCs/>
        </w:rPr>
        <w:t>001-</w:t>
      </w:r>
      <w:r w:rsidR="00160C9C">
        <w:rPr>
          <w:rFonts w:asciiTheme="majorHAnsi" w:eastAsia="Times New Roman" w:hAnsiTheme="majorHAnsi" w:cstheme="majorHAnsi"/>
          <w:bCs/>
        </w:rPr>
        <w:t>__________</w:t>
      </w:r>
      <w:r w:rsidRPr="003A7CE1">
        <w:rPr>
          <w:rFonts w:asciiTheme="majorHAnsi" w:eastAsia="Times New Roman" w:hAnsiTheme="majorHAnsi" w:cstheme="majorHAnsi"/>
          <w:bCs/>
        </w:rPr>
        <w:t>, šifra projekta</w:t>
      </w:r>
      <w:r w:rsidR="00160C9C">
        <w:rPr>
          <w:rFonts w:asciiTheme="majorHAnsi" w:eastAsia="Times New Roman" w:hAnsiTheme="majorHAnsi" w:cstheme="majorHAnsi"/>
          <w:bCs/>
        </w:rPr>
        <w:t xml:space="preserve"> __________</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0EF367C0"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S to pogodbo naročnik oddaja, izvajalec pa sprejme v izvedbo javno naročilo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19779603" w14:textId="3BE69ACC" w:rsidR="006C499D" w:rsidRPr="009B4535" w:rsidRDefault="006C499D" w:rsidP="009B4535">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BC29DE6" w14:textId="1DE55046"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projektno  dokumentacijo</w:t>
      </w:r>
      <w:r w:rsidR="009B4535">
        <w:rPr>
          <w:rFonts w:asciiTheme="majorHAnsi" w:hAnsiTheme="majorHAnsi" w:cstheme="majorHAnsi"/>
        </w:rPr>
        <w:t xml:space="preserve"> ________________</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lastRenderedPageBreak/>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7BDCD3C7" w14:textId="4C343304" w:rsidR="009E52E7" w:rsidRPr="003A7CE1" w:rsidRDefault="006C499D" w:rsidP="009E52E7">
      <w:pPr>
        <w:pStyle w:val="Slog53"/>
        <w:numPr>
          <w:ilvl w:val="0"/>
          <w:numId w:val="78"/>
        </w:numPr>
        <w:rPr>
          <w:rFonts w:asciiTheme="majorHAnsi" w:hAnsiTheme="majorHAnsi" w:cstheme="majorHAnsi"/>
          <w:b w:val="0"/>
          <w:bCs w:val="0"/>
        </w:rPr>
      </w:pPr>
      <w:r w:rsidRPr="009E52E7">
        <w:rPr>
          <w:rFonts w:asciiTheme="majorHAnsi" w:hAnsiTheme="majorHAnsi" w:cstheme="majorHAnsi"/>
          <w:b w:val="0"/>
          <w:bCs w:val="0"/>
        </w:rPr>
        <w:t>vsi</w:t>
      </w:r>
      <w:r w:rsidR="009E52E7" w:rsidRPr="009E52E7">
        <w:rPr>
          <w:rFonts w:asciiTheme="majorHAnsi" w:hAnsiTheme="majorHAnsi" w:cstheme="majorHAnsi"/>
          <w:b w:val="0"/>
          <w:bCs w:val="0"/>
        </w:rPr>
        <w:t xml:space="preserve"> organizacijo dela na objektu/gradbišču in pomožna dela ter stroške koordinacije del na gradbišču</w:t>
      </w:r>
      <w:r w:rsidR="009E52E7" w:rsidRPr="003A7CE1">
        <w:rPr>
          <w:rFonts w:asciiTheme="majorHAnsi" w:hAnsiTheme="majorHAnsi" w:cstheme="majorHAnsi"/>
          <w:b w:val="0"/>
          <w:bCs w:val="0"/>
        </w:rPr>
        <w:t>;</w:t>
      </w:r>
    </w:p>
    <w:p w14:paraId="61B5626A"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elaborati organizacije gradbišča</w:t>
      </w:r>
      <w:r w:rsidRPr="00C93C1C">
        <w:rPr>
          <w:rFonts w:asciiTheme="majorHAnsi" w:hAnsiTheme="majorHAnsi" w:cstheme="majorHAnsi"/>
          <w:b w:val="0"/>
          <w:bCs w:val="0"/>
        </w:rPr>
        <w:t>;</w:t>
      </w:r>
    </w:p>
    <w:p w14:paraId="068D76B8"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izdelava delavniških načrtov;</w:t>
      </w:r>
    </w:p>
    <w:p w14:paraId="7C102E22"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p>
    <w:p w14:paraId="13C6BE86" w14:textId="77777777" w:rsidR="009E52E7" w:rsidRPr="00C93C1C"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p>
    <w:p w14:paraId="4A87CB02"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pridobitev certifikatov ter ostale s predpisi in to dokumentacijo zahtevane dokumentacije za vgrajeni material;</w:t>
      </w:r>
    </w:p>
    <w:p w14:paraId="5683EBA2"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p>
    <w:p w14:paraId="1DF392E0"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245659DE"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p>
    <w:p w14:paraId="1FC25FDC" w14:textId="77777777" w:rsidR="009E52E7" w:rsidRPr="003A7CE1"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p>
    <w:p w14:paraId="7EE435F6" w14:textId="77777777" w:rsidR="009E52E7" w:rsidRPr="00E66E6D" w:rsidRDefault="009E52E7" w:rsidP="009E52E7">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p>
    <w:p w14:paraId="13F723AB" w14:textId="77777777" w:rsidR="009E52E7" w:rsidRPr="00E66E6D"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p>
    <w:p w14:paraId="0B200FFF" w14:textId="77777777" w:rsidR="009E52E7" w:rsidRPr="00C93C1C"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potrebni preizkusi in zagoni, drobni in tesnilni material, nastavitve in meritve, pridobitev izjav o skladnosti in navodila za obratovanje in </w:t>
      </w:r>
      <w:r w:rsidRPr="00C93C1C">
        <w:rPr>
          <w:rFonts w:asciiTheme="majorHAnsi" w:hAnsiTheme="majorHAnsi" w:cstheme="majorHAnsi"/>
          <w:b w:val="0"/>
          <w:bCs w:val="0"/>
        </w:rPr>
        <w:t>zagon, razen če ni drugače določeno pri posamezni postavki popisa del;</w:t>
      </w:r>
    </w:p>
    <w:p w14:paraId="681257F1" w14:textId="77777777" w:rsidR="009E52E7" w:rsidRPr="00C93C1C" w:rsidRDefault="009E52E7" w:rsidP="009E52E7">
      <w:pPr>
        <w:pStyle w:val="Slog53"/>
        <w:numPr>
          <w:ilvl w:val="0"/>
          <w:numId w:val="78"/>
        </w:numPr>
        <w:rPr>
          <w:rFonts w:asciiTheme="majorHAnsi" w:hAnsiTheme="majorHAnsi" w:cstheme="majorHAnsi"/>
          <w:b w:val="0"/>
          <w:bCs w:val="0"/>
        </w:rPr>
      </w:pPr>
      <w:r w:rsidRPr="00C93C1C">
        <w:rPr>
          <w:rFonts w:asciiTheme="majorHAnsi" w:hAnsiTheme="majorHAnsi" w:cstheme="majorHAnsi"/>
          <w:b w:val="0"/>
          <w:bCs w:val="0"/>
        </w:rPr>
        <w:t xml:space="preserve">upoštevati vsa morebitna dodatna dela kot so vrezovanje navojev, izpiranje cevi, zapiranje s čepi, zaščita prostih električnih vodnikov </w:t>
      </w:r>
      <w:proofErr w:type="spellStart"/>
      <w:r w:rsidRPr="00C93C1C">
        <w:rPr>
          <w:rFonts w:asciiTheme="majorHAnsi" w:hAnsiTheme="majorHAnsi" w:cstheme="majorHAnsi"/>
          <w:b w:val="0"/>
          <w:bCs w:val="0"/>
        </w:rPr>
        <w:t>ipd</w:t>
      </w:r>
      <w:proofErr w:type="spellEnd"/>
      <w:r w:rsidRPr="00C93C1C">
        <w:rPr>
          <w:rFonts w:asciiTheme="majorHAnsi" w:hAnsiTheme="majorHAnsi" w:cstheme="majorHAnsi"/>
          <w:b w:val="0"/>
          <w:bCs w:val="0"/>
        </w:rPr>
        <w:t>;</w:t>
      </w:r>
    </w:p>
    <w:p w14:paraId="22C49C22" w14:textId="77777777" w:rsidR="009E52E7" w:rsidRPr="00E66E6D"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p>
    <w:p w14:paraId="6BA6872F" w14:textId="77777777" w:rsidR="009E52E7" w:rsidRPr="00E66E6D"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p>
    <w:p w14:paraId="6E9D172C" w14:textId="77777777" w:rsidR="009E52E7" w:rsidRPr="00E66E6D"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stroški formiranja deponij in stroški uporabe javnih odlagališč, ves odpadni material postane last izvajalca razen materiala, ki je po projektu predviden za zasip; </w:t>
      </w:r>
    </w:p>
    <w:p w14:paraId="1B8EF1FE" w14:textId="77777777" w:rsidR="009E52E7" w:rsidRPr="00E66E6D"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p>
    <w:p w14:paraId="2D9F5FAC" w14:textId="2E113C20" w:rsidR="006C499D" w:rsidRPr="009E52E7" w:rsidRDefault="009E52E7" w:rsidP="009E52E7">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8729DA" w:rsidRDefault="006C499D" w:rsidP="006C499D">
      <w:pPr>
        <w:tabs>
          <w:tab w:val="left" w:pos="1728"/>
          <w:tab w:val="left" w:pos="7200"/>
        </w:tabs>
        <w:jc w:val="both"/>
        <w:rPr>
          <w:rFonts w:asciiTheme="majorHAnsi" w:hAnsiTheme="majorHAnsi" w:cstheme="majorHAnsi"/>
        </w:rPr>
      </w:pPr>
      <w:r w:rsidRPr="008729DA">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8729DA">
        <w:rPr>
          <w:rFonts w:asciiTheme="majorHAnsi" w:hAnsiTheme="majorHAnsi" w:cstheme="majorHAnsi"/>
        </w:rPr>
        <w:t xml:space="preserve"> </w:t>
      </w:r>
    </w:p>
    <w:p w14:paraId="0A7C075E" w14:textId="77777777" w:rsidR="00334504" w:rsidRPr="008729DA" w:rsidRDefault="00334504" w:rsidP="006C499D">
      <w:pPr>
        <w:tabs>
          <w:tab w:val="left" w:pos="1728"/>
          <w:tab w:val="left" w:pos="7200"/>
        </w:tabs>
        <w:jc w:val="both"/>
        <w:rPr>
          <w:rFonts w:asciiTheme="majorHAnsi" w:hAnsiTheme="majorHAnsi" w:cstheme="majorHAnsi"/>
        </w:rPr>
      </w:pPr>
    </w:p>
    <w:p w14:paraId="53334D21" w14:textId="77777777" w:rsidR="002C639F" w:rsidRPr="008729DA" w:rsidRDefault="002C639F" w:rsidP="002C639F">
      <w:pPr>
        <w:tabs>
          <w:tab w:val="left" w:pos="1728"/>
          <w:tab w:val="left" w:pos="7200"/>
        </w:tabs>
        <w:jc w:val="both"/>
        <w:rPr>
          <w:rFonts w:asciiTheme="majorHAnsi" w:hAnsiTheme="majorHAnsi" w:cstheme="majorHAnsi"/>
        </w:rPr>
      </w:pPr>
      <w:r w:rsidRPr="008729DA">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8729DA" w:rsidRDefault="002C639F" w:rsidP="002C639F">
      <w:pPr>
        <w:tabs>
          <w:tab w:val="left" w:pos="1728"/>
          <w:tab w:val="left" w:pos="7200"/>
        </w:tabs>
        <w:jc w:val="both"/>
        <w:rPr>
          <w:rFonts w:asciiTheme="majorHAnsi" w:hAnsiTheme="majorHAnsi" w:cstheme="majorHAnsi"/>
        </w:rPr>
      </w:pPr>
    </w:p>
    <w:p w14:paraId="3E7AC16F" w14:textId="77777777" w:rsidR="002C639F" w:rsidRPr="008729DA" w:rsidRDefault="002C639F" w:rsidP="002C639F">
      <w:pPr>
        <w:tabs>
          <w:tab w:val="left" w:pos="1728"/>
          <w:tab w:val="left" w:pos="7200"/>
        </w:tabs>
        <w:jc w:val="both"/>
        <w:rPr>
          <w:rFonts w:asciiTheme="majorHAnsi" w:hAnsiTheme="majorHAnsi" w:cstheme="majorHAnsi"/>
        </w:rPr>
      </w:pPr>
      <w:r w:rsidRPr="008729DA">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8729DA" w:rsidRDefault="002C639F" w:rsidP="002C639F">
      <w:pPr>
        <w:tabs>
          <w:tab w:val="left" w:pos="1728"/>
          <w:tab w:val="left" w:pos="7200"/>
        </w:tabs>
        <w:jc w:val="both"/>
        <w:rPr>
          <w:rFonts w:asciiTheme="majorHAnsi" w:hAnsiTheme="majorHAnsi" w:cstheme="majorHAnsi"/>
        </w:rPr>
      </w:pPr>
    </w:p>
    <w:p w14:paraId="0177844C" w14:textId="77777777" w:rsidR="002C639F" w:rsidRPr="008729DA" w:rsidRDefault="002C639F" w:rsidP="002C639F">
      <w:pPr>
        <w:tabs>
          <w:tab w:val="left" w:pos="1728"/>
          <w:tab w:val="left" w:pos="7200"/>
        </w:tabs>
        <w:jc w:val="both"/>
        <w:rPr>
          <w:rFonts w:asciiTheme="majorHAnsi" w:hAnsiTheme="majorHAnsi" w:cstheme="majorHAnsi"/>
        </w:rPr>
      </w:pPr>
      <w:r w:rsidRPr="008729DA">
        <w:rPr>
          <w:rFonts w:asciiTheme="majorHAnsi" w:hAnsiTheme="majorHAnsi" w:cstheme="majorHAnsi"/>
        </w:rPr>
        <w:lastRenderedPageBreak/>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Pr="008729DA" w:rsidRDefault="002C639F" w:rsidP="006C499D">
      <w:pPr>
        <w:tabs>
          <w:tab w:val="left" w:pos="1728"/>
          <w:tab w:val="left" w:pos="7200"/>
        </w:tabs>
        <w:jc w:val="both"/>
        <w:rPr>
          <w:rFonts w:asciiTheme="majorHAnsi" w:hAnsiTheme="majorHAnsi" w:cstheme="majorHAnsi"/>
        </w:rPr>
      </w:pPr>
    </w:p>
    <w:p w14:paraId="3FCC97D0" w14:textId="6C1453EF" w:rsidR="006C499D" w:rsidRPr="003E233E" w:rsidRDefault="006C499D" w:rsidP="006C499D">
      <w:pPr>
        <w:tabs>
          <w:tab w:val="left" w:pos="1728"/>
          <w:tab w:val="left" w:pos="7200"/>
        </w:tabs>
        <w:jc w:val="both"/>
        <w:rPr>
          <w:rFonts w:asciiTheme="majorHAnsi" w:hAnsiTheme="majorHAnsi" w:cstheme="majorHAnsi"/>
        </w:rPr>
      </w:pPr>
      <w:r w:rsidRPr="008729DA">
        <w:rPr>
          <w:rFonts w:asciiTheme="majorHAnsi" w:hAnsiTheme="majorHAnsi" w:cstheme="majorHAnsi"/>
        </w:rPr>
        <w:t>Izvajalec je dolžan pri obračunu izvedenih del upoštevati le</w:t>
      </w:r>
      <w:r w:rsidRPr="00E66E6D">
        <w:rPr>
          <w:rFonts w:asciiTheme="majorHAnsi" w:hAnsiTheme="majorHAnsi" w:cstheme="majorHAnsi"/>
        </w:rPr>
        <w:t xml:space="preserve"> dejansko izvedena dela in dejansko vgrajen material. </w:t>
      </w:r>
    </w:p>
    <w:p w14:paraId="26E8DD8E" w14:textId="77777777"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33DBA09B" w:rsidR="00DE6F7E" w:rsidRPr="000031AA"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w:t>
      </w:r>
      <w:r w:rsidRPr="004A060F">
        <w:rPr>
          <w:rFonts w:asciiTheme="majorHAnsi" w:hAnsiTheme="majorHAnsi" w:cstheme="majorHAnsi"/>
        </w:rPr>
        <w:t xml:space="preserve">dokončal </w:t>
      </w:r>
      <w:r w:rsidR="00B767DE" w:rsidRPr="000031AA">
        <w:rPr>
          <w:rFonts w:asciiTheme="majorHAnsi" w:hAnsiTheme="majorHAnsi" w:cstheme="majorHAnsi"/>
        </w:rPr>
        <w:t xml:space="preserve">najkasneje </w:t>
      </w:r>
      <w:r w:rsidR="00A20568" w:rsidRPr="000031AA">
        <w:rPr>
          <w:rFonts w:asciiTheme="majorHAnsi" w:hAnsiTheme="majorHAnsi" w:cstheme="majorHAnsi"/>
        </w:rPr>
        <w:t>do</w:t>
      </w:r>
      <w:r w:rsidR="00DE6F7E" w:rsidRPr="000031AA">
        <w:rPr>
          <w:rFonts w:asciiTheme="majorHAnsi" w:hAnsiTheme="majorHAnsi" w:cstheme="majorHAnsi"/>
        </w:rPr>
        <w:t xml:space="preserve"> </w:t>
      </w:r>
      <w:r w:rsidR="00CB6333" w:rsidRPr="000031AA">
        <w:rPr>
          <w:rFonts w:asciiTheme="majorHAnsi" w:hAnsiTheme="majorHAnsi" w:cstheme="majorHAnsi"/>
        </w:rPr>
        <w:t xml:space="preserve"> </w:t>
      </w:r>
      <w:r w:rsidR="00C7365E">
        <w:rPr>
          <w:rFonts w:asciiTheme="majorHAnsi" w:hAnsiTheme="majorHAnsi" w:cstheme="majorHAnsi"/>
        </w:rPr>
        <w:t xml:space="preserve"> __________________</w:t>
      </w:r>
      <w:r w:rsidR="00DE6F7E" w:rsidRPr="000031AA">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lastRenderedPageBreak/>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6286CFA5"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w:t>
      </w:r>
      <w:r w:rsidR="009B4535">
        <w:rPr>
          <w:rFonts w:asciiTheme="majorHAnsi" w:eastAsia="Times New Roman" w:hAnsiTheme="majorHAnsi" w:cstheme="majorHAnsi"/>
        </w:rPr>
        <w:t>,</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shd w:val="clear" w:color="auto" w:fill="auto"/>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shd w:val="clear" w:color="auto" w:fill="auto"/>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shd w:val="clear" w:color="auto" w:fill="auto"/>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shd w:val="clear" w:color="auto" w:fill="auto"/>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Če naročnik ugotovi, da dela izvaja podizvajalec, ki ga izvajalec ni navedel v svoji ponudbi in zanj tudi ni dobil naknadnega soglasja naročnika, ima pravico izvajalcu (v primeru samostojnega nastopa) oziroma </w:t>
      </w:r>
      <w:r w:rsidRPr="00E66E6D">
        <w:rPr>
          <w:rFonts w:asciiTheme="majorHAnsi" w:eastAsia="Times New Roman" w:hAnsiTheme="majorHAnsi" w:cstheme="majorHAnsi"/>
        </w:rPr>
        <w:lastRenderedPageBreak/>
        <w:t>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18961BFD" w:rsidR="006C499D" w:rsidRPr="00E66E6D" w:rsidRDefault="001D4362" w:rsidP="006C499D">
      <w:pPr>
        <w:tabs>
          <w:tab w:val="left" w:pos="1728"/>
          <w:tab w:val="left" w:pos="7200"/>
        </w:tabs>
        <w:jc w:val="both"/>
        <w:rPr>
          <w:rFonts w:asciiTheme="majorHAnsi" w:eastAsia="Times New Roman" w:hAnsiTheme="majorHAnsi" w:cstheme="majorHAnsi"/>
        </w:rPr>
      </w:pPr>
      <w:r w:rsidRPr="001D4362">
        <w:rPr>
          <w:rFonts w:asciiTheme="majorHAnsi" w:eastAsia="Times New Roman" w:hAnsiTheme="majorHAnsi" w:cstheme="majorHAnsi"/>
        </w:rPr>
        <w:t>Izvajalec mora najkasneje v dveh delovnih dneh od podpisa pogodbe s strani obeh pogodbenih strank, kot pogoj za veljavnost pogodbe, naročniku izročiti zavarovanje za dobro izvedbo pogodbenih obveznosti v obliki bianco menico za dobro izvedbo pogodbenih obveznosti z menično izjavo in s pooblastilom za izplačilo menice, v višini 10% pogodbene vrednosti z DDV, z vsebino kot je določeno v dokumentaciji v zvezi z oddajo javnega naročila in z veljavnostjo z veljavnostjo 60 dni po roku za izpolnitev vseh obveznosti po tej pogodbi.</w:t>
      </w:r>
      <w:r>
        <w:rPr>
          <w:rFonts w:asciiTheme="majorHAnsi" w:eastAsia="Times New Roman" w:hAnsiTheme="majorHAnsi" w:cstheme="majorHAnsi"/>
        </w:rPr>
        <w:t xml:space="preserve"> </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Ne glede na določilo o pogodbeni kazni zaradi zamude izvedbe pogodbenih obveznosti po krivdi izvajalca </w:t>
      </w:r>
      <w:r w:rsidRPr="009B4535">
        <w:rPr>
          <w:rFonts w:asciiTheme="majorHAnsi" w:eastAsia="Times New Roman" w:hAnsiTheme="majorHAnsi" w:cstheme="majorHAnsi"/>
        </w:rPr>
        <w:t>iz 6. člena te pogodbe</w:t>
      </w:r>
      <w:r w:rsidRPr="00E66E6D">
        <w:rPr>
          <w:rFonts w:asciiTheme="majorHAnsi" w:eastAsia="Times New Roman" w:hAnsiTheme="majorHAnsi" w:cstheme="majorHAnsi"/>
        </w:rPr>
        <w:t>,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4E68E628" w:rsidR="006C499D" w:rsidRPr="009B4535" w:rsidRDefault="001D4362" w:rsidP="006C499D">
      <w:pPr>
        <w:tabs>
          <w:tab w:val="left" w:pos="1728"/>
          <w:tab w:val="left" w:pos="7200"/>
        </w:tabs>
        <w:jc w:val="both"/>
        <w:rPr>
          <w:rFonts w:asciiTheme="majorHAnsi" w:eastAsia="Times New Roman" w:hAnsiTheme="majorHAnsi" w:cstheme="majorHAnsi"/>
        </w:rPr>
      </w:pPr>
      <w:r w:rsidRPr="001D4362">
        <w:rPr>
          <w:rFonts w:asciiTheme="majorHAnsi" w:eastAsia="Times New Roman" w:hAnsiTheme="majorHAnsi" w:cstheme="majorHAnsi"/>
        </w:rPr>
        <w:t xml:space="preserve">Izvajalec mora po opravljeni končni primopredaji izročiti naročniku izdal 2 bianco menici za odpravo napak z menično izjavo in s pooblastilom za izplačilo menice po vzorcu iz razpisne dokumentacije, in sicer v višini 5% končne obračunane pogodbene vrednosti celotnega naročila skupaj z DDV. Trajanje </w:t>
      </w:r>
      <w:r w:rsidRPr="009B4535">
        <w:rPr>
          <w:rFonts w:asciiTheme="majorHAnsi" w:eastAsia="Times New Roman" w:hAnsiTheme="majorHAnsi" w:cstheme="majorHAnsi"/>
        </w:rPr>
        <w:t xml:space="preserve">finančnega zavarovanja je </w:t>
      </w:r>
      <w:r w:rsidR="009B4535" w:rsidRPr="009B4535">
        <w:rPr>
          <w:rFonts w:asciiTheme="majorHAnsi" w:eastAsia="Times New Roman" w:hAnsiTheme="majorHAnsi" w:cstheme="majorHAnsi"/>
        </w:rPr>
        <w:t>5</w:t>
      </w:r>
      <w:r w:rsidRPr="009B4535">
        <w:rPr>
          <w:rFonts w:asciiTheme="majorHAnsi" w:eastAsia="Times New Roman" w:hAnsiTheme="majorHAnsi" w:cstheme="majorHAnsi"/>
        </w:rPr>
        <w:t xml:space="preserve"> let od  primopredaje opreme oziroma datuma primopredajnega zapisnika plus 30 dni. Finančno zavarovanje služi kot jamstvo za vestno izpolnjevanje izvajalčevih obveznosti do naročnika v času garancijskega roka. V kolikor se garancijski rok podaljša, se mora hkrati podaljšati za enak čas tudi rok trajanja garancije.</w:t>
      </w:r>
    </w:p>
    <w:p w14:paraId="66B10B78" w14:textId="77777777" w:rsidR="006C499D" w:rsidRPr="009B4535" w:rsidRDefault="006C499D" w:rsidP="006C499D">
      <w:pPr>
        <w:tabs>
          <w:tab w:val="left" w:pos="1728"/>
          <w:tab w:val="left" w:pos="7200"/>
        </w:tabs>
        <w:jc w:val="both"/>
        <w:rPr>
          <w:rFonts w:asciiTheme="majorHAnsi" w:eastAsia="Times New Roman" w:hAnsiTheme="majorHAnsi" w:cstheme="majorHAnsi"/>
        </w:rPr>
      </w:pPr>
    </w:p>
    <w:p w14:paraId="3111DD80" w14:textId="0A5B0AAB" w:rsidR="006C499D" w:rsidRPr="009B4535" w:rsidRDefault="006C499D" w:rsidP="006C499D">
      <w:pPr>
        <w:tabs>
          <w:tab w:val="left" w:pos="1728"/>
          <w:tab w:val="left" w:pos="7200"/>
        </w:tabs>
        <w:jc w:val="both"/>
        <w:rPr>
          <w:rFonts w:asciiTheme="majorHAnsi" w:eastAsia="Times New Roman" w:hAnsiTheme="majorHAnsi" w:cstheme="majorHAnsi"/>
        </w:rPr>
      </w:pPr>
      <w:r w:rsidRPr="009B4535">
        <w:rPr>
          <w:rFonts w:asciiTheme="majorHAnsi" w:eastAsia="Times New Roman" w:hAnsiTheme="majorHAnsi" w:cstheme="majorHAnsi"/>
        </w:rPr>
        <w:t xml:space="preserve">Zavarovanje pokriva primere, če prodajalec ali izvajalec v primeru okvare ali v primeru kakšnega koli drugega dogodka, ki bi zmanjšal možnost uporabe predmeta pogodbe v garancijskem roku ne odpravi napak. Rok trajanja garancije je </w:t>
      </w:r>
      <w:r w:rsidR="009B4535" w:rsidRPr="009B4535">
        <w:rPr>
          <w:rFonts w:asciiTheme="majorHAnsi" w:eastAsia="Times New Roman" w:hAnsiTheme="majorHAnsi" w:cstheme="majorHAnsi"/>
        </w:rPr>
        <w:t>5</w:t>
      </w:r>
      <w:r w:rsidRPr="009B4535">
        <w:rPr>
          <w:rFonts w:asciiTheme="majorHAnsi" w:eastAsia="Times New Roman" w:hAnsiTheme="majorHAnsi" w:cstheme="majorHAnsi"/>
        </w:rPr>
        <w:t xml:space="preserve"> let od datuma prevzema objekta.</w:t>
      </w:r>
    </w:p>
    <w:p w14:paraId="156B485A" w14:textId="77777777" w:rsidR="006C499D" w:rsidRPr="009B4535"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9B4535" w:rsidRDefault="006C499D" w:rsidP="006C499D">
      <w:pPr>
        <w:tabs>
          <w:tab w:val="left" w:pos="1728"/>
          <w:tab w:val="left" w:pos="7200"/>
        </w:tabs>
        <w:jc w:val="both"/>
        <w:rPr>
          <w:rFonts w:asciiTheme="majorHAnsi" w:eastAsia="Times New Roman" w:hAnsiTheme="majorHAnsi" w:cstheme="majorHAnsi"/>
        </w:rPr>
      </w:pPr>
      <w:r w:rsidRPr="009B4535">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9B4535"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9B4535">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w:t>
      </w:r>
      <w:r w:rsidRPr="00E66E6D">
        <w:rPr>
          <w:rFonts w:asciiTheme="majorHAnsi" w:eastAsia="Times New Roman" w:hAnsiTheme="majorHAnsi" w:cstheme="majorHAnsi"/>
        </w:rPr>
        <w:lastRenderedPageBreak/>
        <w:t>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1F6EE4F9" w:rsidR="006C499D" w:rsidRPr="009B4535"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w:t>
      </w:r>
      <w:r w:rsidRPr="009B4535">
        <w:rPr>
          <w:rFonts w:asciiTheme="majorHAnsi" w:eastAsia="Times New Roman" w:hAnsiTheme="majorHAnsi" w:cstheme="majorHAnsi"/>
        </w:rPr>
        <w:t xml:space="preserve">je </w:t>
      </w:r>
      <w:r w:rsidR="009B4535" w:rsidRPr="009B4535">
        <w:rPr>
          <w:rFonts w:asciiTheme="majorHAnsi" w:eastAsia="Times New Roman" w:hAnsiTheme="majorHAnsi" w:cstheme="majorHAnsi"/>
          <w:b/>
          <w:bCs/>
        </w:rPr>
        <w:t>5</w:t>
      </w:r>
      <w:r w:rsidRPr="009B4535">
        <w:rPr>
          <w:rFonts w:asciiTheme="majorHAnsi" w:eastAsia="Times New Roman" w:hAnsiTheme="majorHAnsi" w:cstheme="majorHAnsi"/>
          <w:b/>
          <w:bCs/>
        </w:rPr>
        <w:t xml:space="preserve"> let</w:t>
      </w:r>
      <w:r w:rsidRPr="009B4535">
        <w:rPr>
          <w:rFonts w:asciiTheme="majorHAnsi" w:eastAsia="Times New Roman" w:hAnsiTheme="majorHAnsi" w:cstheme="majorHAnsi"/>
        </w:rPr>
        <w:t>, šteto od dneva dokončnega prevzema.</w:t>
      </w:r>
    </w:p>
    <w:p w14:paraId="4A59B822" w14:textId="77777777" w:rsidR="006C499D" w:rsidRPr="009B4535"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9B4535">
        <w:rPr>
          <w:rFonts w:asciiTheme="majorHAnsi" w:eastAsia="Times New Roman" w:hAnsiTheme="majorHAnsi" w:cstheme="majorHAnsi"/>
        </w:rPr>
        <w:t>V času garancije je izvajalec dolžan popraviti na svoje stroške vse</w:t>
      </w:r>
      <w:r w:rsidRPr="00E66E6D">
        <w:rPr>
          <w:rFonts w:asciiTheme="majorHAnsi" w:eastAsia="Times New Roman" w:hAnsiTheme="majorHAnsi" w:cstheme="majorHAnsi"/>
        </w:rPr>
        <w:t xml:space="preserv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1CA11A08"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w:t>
      </w:r>
      <w:r w:rsidR="001D4362">
        <w:rPr>
          <w:rFonts w:asciiTheme="majorHAnsi" w:eastAsia="Times New Roman" w:hAnsiTheme="majorHAnsi" w:cstheme="majorHAnsi"/>
        </w:rPr>
        <w:t>____________________</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E66E6D">
        <w:rPr>
          <w:rFonts w:asciiTheme="majorHAnsi" w:eastAsia="Times New Roman" w:hAnsiTheme="majorHAnsi" w:cstheme="majorHAnsi"/>
        </w:rPr>
        <w:lastRenderedPageBreak/>
        <w:t>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lastRenderedPageBreak/>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shd w:val="clear" w:color="auto" w:fill="auto"/>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shd w:val="clear" w:color="auto" w:fill="auto"/>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shd w:val="clear" w:color="auto" w:fill="auto"/>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shd w:val="clear" w:color="auto" w:fill="auto"/>
          </w:tcPr>
          <w:p w14:paraId="3631665F" w14:textId="77777777" w:rsidR="006C499D" w:rsidRPr="00E66E6D" w:rsidRDefault="006C499D" w:rsidP="00F26863">
            <w:pPr>
              <w:rPr>
                <w:rFonts w:asciiTheme="majorHAnsi" w:hAnsiTheme="majorHAnsi" w:cstheme="majorHAnsi"/>
              </w:rPr>
            </w:pPr>
          </w:p>
        </w:tc>
        <w:tc>
          <w:tcPr>
            <w:tcW w:w="4606" w:type="dxa"/>
            <w:shd w:val="clear" w:color="auto" w:fill="auto"/>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40464FF4" w:rsidR="00E42CD3" w:rsidRPr="00E66E6D" w:rsidRDefault="00E42CD3" w:rsidP="00E42CD3">
      <w:pPr>
        <w:rPr>
          <w:rFonts w:asciiTheme="majorHAnsi" w:hAnsiTheme="majorHAnsi" w:cstheme="majorHAnsi"/>
          <w:color w:val="C00000"/>
        </w:rPr>
      </w:pPr>
      <w:bookmarkStart w:id="73" w:name="_Toc139358406"/>
    </w:p>
    <w:p w14:paraId="6D21487E" w14:textId="77777777" w:rsidR="00A67CAE" w:rsidRPr="00E66E6D" w:rsidRDefault="00A67CAE" w:rsidP="008C4F92">
      <w:pPr>
        <w:pStyle w:val="javnanaroilapodnaslov"/>
      </w:pPr>
      <w:bookmarkStart w:id="74" w:name="_Toc197934643"/>
      <w:r w:rsidRPr="00E66E6D">
        <w:t>Izjava o neobstoju okoliščin glede omejitve poslovanja</w:t>
      </w:r>
      <w:bookmarkEnd w:id="73"/>
      <w:bookmarkEnd w:id="74"/>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8C4F92">
      <w:pPr>
        <w:pStyle w:val="javnanaroilapodnaslov"/>
      </w:pPr>
      <w:r w:rsidRPr="00E66E6D">
        <w:br w:type="page"/>
      </w:r>
      <w:bookmarkStart w:id="75"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5"/>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6" w:name="_Toc395008195"/>
      <w:bookmarkStart w:id="77" w:name="_Toc401742236"/>
      <w:bookmarkStart w:id="78"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34EEFDDA" w:rsidR="00B40D61" w:rsidRPr="00D1282D" w:rsidRDefault="00B40D61" w:rsidP="00954B58">
      <w:pPr>
        <w:jc w:val="both"/>
        <w:rPr>
          <w:rFonts w:asciiTheme="majorHAnsi" w:eastAsia="Times New Roman" w:hAnsiTheme="majorHAnsi" w:cstheme="majorHAnsi"/>
          <w:b/>
          <w:bCs/>
        </w:rPr>
      </w:pPr>
      <w:r w:rsidRPr="00E66E6D">
        <w:rPr>
          <w:rFonts w:asciiTheme="majorHAnsi" w:eastAsia="Times New Roman" w:hAnsiTheme="majorHAnsi" w:cstheme="majorHAnsi"/>
          <w:b/>
        </w:rPr>
        <w:t>Izbrani izvajalec javnega naročila</w:t>
      </w:r>
      <w:r w:rsidR="00D1282D">
        <w:rPr>
          <w:rFonts w:asciiTheme="majorHAnsi" w:eastAsia="Times New Roman" w:hAnsiTheme="majorHAnsi" w:cstheme="majorHAnsi"/>
          <w:b/>
        </w:rPr>
        <w:t xml:space="preserve"> </w:t>
      </w:r>
      <w:r w:rsidR="00D1282D" w:rsidRPr="00D1282D">
        <w:rPr>
          <w:rFonts w:asciiTheme="majorHAnsi" w:hAnsiTheme="majorHAnsi"/>
          <w:b/>
          <w:bCs/>
        </w:rPr>
        <w:t>Zagotovitev dostopa gibalno oviranim osebam v TD Kovk</w:t>
      </w:r>
      <w:r w:rsidR="00285F52" w:rsidRPr="00D1282D">
        <w:rPr>
          <w:rFonts w:asciiTheme="majorHAnsi" w:eastAsia="Times New Roman" w:hAnsiTheme="majorHAnsi" w:cstheme="majorHAnsi"/>
          <w:b/>
          <w:bCs/>
        </w:rPr>
        <w:t xml:space="preserve"> </w:t>
      </w:r>
      <w:r w:rsidR="007260F0" w:rsidRPr="00D1282D">
        <w:rPr>
          <w:rFonts w:asciiTheme="majorHAnsi" w:eastAsia="Times New Roman" w:hAnsiTheme="majorHAnsi" w:cstheme="majorHAnsi"/>
          <w:b/>
          <w:bCs/>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shd w:val="clear" w:color="auto" w:fill="auto"/>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shd w:val="clear" w:color="auto" w:fill="auto"/>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shd w:val="clear" w:color="auto" w:fill="auto"/>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shd w:val="clear" w:color="auto" w:fill="auto"/>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shd w:val="clear" w:color="auto" w:fill="auto"/>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shd w:val="clear" w:color="auto" w:fill="auto"/>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shd w:val="clear" w:color="auto" w:fill="auto"/>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shd w:val="clear" w:color="auto" w:fill="auto"/>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shd w:val="clear" w:color="auto" w:fill="auto"/>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shd w:val="clear" w:color="auto" w:fill="auto"/>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shd w:val="clear" w:color="auto" w:fill="auto"/>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shd w:val="clear" w:color="auto" w:fill="auto"/>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shd w:val="clear" w:color="auto" w:fill="auto"/>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shd w:val="clear" w:color="auto" w:fill="auto"/>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shd w:val="clear" w:color="auto" w:fill="auto"/>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shd w:val="clear" w:color="auto" w:fill="auto"/>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6"/>
      <w:bookmarkEnd w:id="77"/>
      <w:bookmarkEnd w:id="78"/>
    </w:tbl>
    <w:p w14:paraId="46CF2440" w14:textId="680B396C" w:rsidR="00E45B11" w:rsidRPr="00E66E6D" w:rsidRDefault="00E45B11" w:rsidP="006F78B6">
      <w:pPr>
        <w:rPr>
          <w:rFonts w:asciiTheme="majorHAnsi" w:hAnsiTheme="majorHAnsi" w:cstheme="majorHAnsi"/>
          <w:color w:val="FF0000"/>
        </w:rPr>
      </w:pPr>
    </w:p>
    <w:sectPr w:rsidR="00E45B11" w:rsidRPr="00E66E6D" w:rsidSect="007260F0">
      <w:footerReference w:type="default" r:id="rId8"/>
      <w:headerReference w:type="first" r:id="rId9"/>
      <w:footerReference w:type="first" r:id="rId1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3E09" w14:textId="77777777" w:rsidR="00F26863" w:rsidRDefault="00F26863">
      <w:r>
        <w:separator/>
      </w:r>
    </w:p>
  </w:endnote>
  <w:endnote w:type="continuationSeparator" w:id="0">
    <w:p w14:paraId="706A8ED4"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8C4F92" w:rsidP="00F460ED">
    <w:pPr>
      <w:pStyle w:val="Noga"/>
      <w:jc w:val="right"/>
      <w:rPr>
        <w:rFonts w:ascii="ITC NovareseBU" w:hAnsi="ITC NovareseBU"/>
        <w:lang w:val="sl-SI"/>
      </w:rPr>
    </w:pPr>
    <w:r>
      <w:rPr>
        <w:rFonts w:ascii="ITC NovareseBU" w:hAnsi="ITC NovareseBU"/>
      </w:rPr>
      <w:pict w14:anchorId="58BF8535">
        <v:rect id="_x0000_i1025"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480D768A" w:rsidR="00F26863" w:rsidRPr="00691D55" w:rsidRDefault="003D01F1" w:rsidP="0076121E">
    <w:pPr>
      <w:pStyle w:val="Noga"/>
      <w:spacing w:after="240" w:line="276" w:lineRule="auto"/>
      <w:jc w:val="center"/>
      <w:rPr>
        <w:rFonts w:asciiTheme="majorHAnsi" w:hAnsiTheme="majorHAnsi"/>
        <w:lang w:val="sl-SI"/>
      </w:rPr>
    </w:pPr>
    <w:r>
      <w:rPr>
        <w:rFonts w:asciiTheme="majorHAnsi" w:hAnsiTheme="majorHAnsi"/>
        <w:lang w:val="sl-SI"/>
      </w:rPr>
      <w:t xml:space="preserve"> </w:t>
    </w:r>
    <w:r w:rsidRPr="003D01F1">
      <w:rPr>
        <w:rFonts w:asciiTheme="majorHAnsi" w:hAnsiTheme="majorHAnsi"/>
        <w:lang w:val="sl-SI"/>
      </w:rPr>
      <w:t>Zagotovitev dostopa gibalno oviranim osebam v TD Kovk</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8C4F92" w:rsidP="000F371E">
    <w:pPr>
      <w:pStyle w:val="Noga"/>
      <w:jc w:val="center"/>
      <w:rPr>
        <w:lang w:val="sl-SI"/>
      </w:rPr>
    </w:pPr>
    <w:r>
      <w:pict w14:anchorId="6A0EA205">
        <v:rect id="_x0000_i1026"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9E57" w14:textId="77777777" w:rsidR="00F26863" w:rsidRDefault="00F26863">
      <w:r>
        <w:separator/>
      </w:r>
    </w:p>
  </w:footnote>
  <w:footnote w:type="continuationSeparator" w:id="0">
    <w:p w14:paraId="690E3E73" w14:textId="77777777" w:rsidR="00F26863" w:rsidRDefault="00F26863">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7927E1E6" w:rsidR="00F26863" w:rsidRPr="00285F52" w:rsidRDefault="00285F52" w:rsidP="00285F52">
    <w:pPr>
      <w:pStyle w:val="Glava"/>
    </w:pPr>
    <w:r w:rsidRPr="001A159E">
      <w:rPr>
        <w:rFonts w:ascii="ITC NovareseBU" w:hAnsi="ITC NovareseBU"/>
        <w:noProof/>
        <w:sz w:val="22"/>
        <w:szCs w:val="22"/>
      </w:rPr>
      <w:drawing>
        <wp:inline distT="0" distB="0" distL="0" distR="0" wp14:anchorId="0A122759" wp14:editId="757C3F4B">
          <wp:extent cx="3298190" cy="792480"/>
          <wp:effectExtent l="0" t="0" r="0" b="7620"/>
          <wp:docPr id="380974219" name="Slika 380974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CA4073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1.25pt;height:11.25pt;visibility:visible;mso-wrap-style:square">
            <v:imagedata r:id="rId1" o:title=""/>
          </v:shape>
        </w:pict>
      </mc:Choice>
      <mc:Fallback>
        <w:drawing>
          <wp:inline distT="0" distB="0" distL="0" distR="0" wp14:anchorId="14351AD7" wp14:editId="5453655F">
            <wp:extent cx="142875" cy="142875"/>
            <wp:effectExtent l="0" t="0" r="0" b="0"/>
            <wp:docPr id="1308034339" name="Slika 130803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294"/>
        </w:tabs>
        <w:ind w:left="-294" w:hanging="360"/>
      </w:pPr>
      <w:rPr>
        <w:rFonts w:ascii="Times New Roman" w:hAnsi="Times New Roman" w:cs="Times New Roman"/>
      </w:rPr>
    </w:lvl>
    <w:lvl w:ilvl="1">
      <w:start w:val="1"/>
      <w:numFmt w:val="bullet"/>
      <w:lvlText w:val="o"/>
      <w:lvlJc w:val="left"/>
      <w:pPr>
        <w:tabs>
          <w:tab w:val="num" w:pos="426"/>
        </w:tabs>
        <w:ind w:left="426" w:hanging="360"/>
      </w:pPr>
      <w:rPr>
        <w:rFonts w:ascii="Courier New" w:hAnsi="Courier New"/>
      </w:rPr>
    </w:lvl>
    <w:lvl w:ilvl="2">
      <w:start w:val="1"/>
      <w:numFmt w:val="bullet"/>
      <w:lvlText w:val=""/>
      <w:lvlJc w:val="left"/>
      <w:pPr>
        <w:tabs>
          <w:tab w:val="num" w:pos="1146"/>
        </w:tabs>
        <w:ind w:left="1146" w:hanging="360"/>
      </w:pPr>
      <w:rPr>
        <w:rFonts w:ascii="Wingdings" w:hAnsi="Wingdings"/>
      </w:rPr>
    </w:lvl>
    <w:lvl w:ilvl="3">
      <w:start w:val="1"/>
      <w:numFmt w:val="bullet"/>
      <w:lvlText w:val=""/>
      <w:lvlJc w:val="left"/>
      <w:pPr>
        <w:tabs>
          <w:tab w:val="num" w:pos="1866"/>
        </w:tabs>
        <w:ind w:left="1866" w:hanging="360"/>
      </w:pPr>
      <w:rPr>
        <w:rFonts w:ascii="Symbol" w:hAnsi="Symbol"/>
      </w:rPr>
    </w:lvl>
    <w:lvl w:ilvl="4">
      <w:start w:val="1"/>
      <w:numFmt w:val="bullet"/>
      <w:lvlText w:val="o"/>
      <w:lvlJc w:val="left"/>
      <w:pPr>
        <w:tabs>
          <w:tab w:val="num" w:pos="2586"/>
        </w:tabs>
        <w:ind w:left="2586" w:hanging="360"/>
      </w:pPr>
      <w:rPr>
        <w:rFonts w:ascii="Courier New" w:hAnsi="Courier New"/>
      </w:rPr>
    </w:lvl>
    <w:lvl w:ilvl="5">
      <w:start w:val="1"/>
      <w:numFmt w:val="bullet"/>
      <w:lvlText w:val=""/>
      <w:lvlJc w:val="left"/>
      <w:pPr>
        <w:tabs>
          <w:tab w:val="num" w:pos="3306"/>
        </w:tabs>
        <w:ind w:left="3306" w:hanging="360"/>
      </w:pPr>
      <w:rPr>
        <w:rFonts w:ascii="Wingdings" w:hAnsi="Wingdings"/>
      </w:rPr>
    </w:lvl>
    <w:lvl w:ilvl="6">
      <w:start w:val="1"/>
      <w:numFmt w:val="bullet"/>
      <w:lvlText w:val=""/>
      <w:lvlJc w:val="left"/>
      <w:pPr>
        <w:tabs>
          <w:tab w:val="num" w:pos="4026"/>
        </w:tabs>
        <w:ind w:left="4026" w:hanging="360"/>
      </w:pPr>
      <w:rPr>
        <w:rFonts w:ascii="Symbol" w:hAnsi="Symbol"/>
      </w:rPr>
    </w:lvl>
    <w:lvl w:ilvl="7">
      <w:start w:val="1"/>
      <w:numFmt w:val="bullet"/>
      <w:lvlText w:val="o"/>
      <w:lvlJc w:val="left"/>
      <w:pPr>
        <w:tabs>
          <w:tab w:val="num" w:pos="4746"/>
        </w:tabs>
        <w:ind w:left="4746" w:hanging="360"/>
      </w:pPr>
      <w:rPr>
        <w:rFonts w:ascii="Courier New" w:hAnsi="Courier New"/>
      </w:rPr>
    </w:lvl>
    <w:lvl w:ilvl="8">
      <w:start w:val="1"/>
      <w:numFmt w:val="bullet"/>
      <w:lvlText w:val=""/>
      <w:lvlJc w:val="left"/>
      <w:pPr>
        <w:tabs>
          <w:tab w:val="num" w:pos="5466"/>
        </w:tabs>
        <w:ind w:left="5466"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3C4FAF"/>
    <w:multiLevelType w:val="hybridMultilevel"/>
    <w:tmpl w:val="4BAEA2B8"/>
    <w:lvl w:ilvl="0" w:tplc="FF282822">
      <w:start w:val="1"/>
      <w:numFmt w:val="bullet"/>
      <w:pStyle w:val="Slog7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1BD79A9"/>
    <w:multiLevelType w:val="hybridMultilevel"/>
    <w:tmpl w:val="24F05C5C"/>
    <w:lvl w:ilvl="0" w:tplc="960E4692">
      <w:start w:val="1"/>
      <w:numFmt w:val="bullet"/>
      <w:pStyle w:val="Slog7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160"/>
    <w:multiLevelType w:val="multilevel"/>
    <w:tmpl w:val="5EB26190"/>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9"/>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8"/>
  </w:num>
  <w:num w:numId="4" w16cid:durableId="74134801">
    <w:abstractNumId w:val="53"/>
  </w:num>
  <w:num w:numId="5" w16cid:durableId="874537721">
    <w:abstractNumId w:val="29"/>
  </w:num>
  <w:num w:numId="6" w16cid:durableId="65536363">
    <w:abstractNumId w:val="77"/>
  </w:num>
  <w:num w:numId="7" w16cid:durableId="96608377">
    <w:abstractNumId w:val="37"/>
  </w:num>
  <w:num w:numId="8" w16cid:durableId="508956435">
    <w:abstractNumId w:val="80"/>
  </w:num>
  <w:num w:numId="9" w16cid:durableId="577985964">
    <w:abstractNumId w:val="10"/>
  </w:num>
  <w:num w:numId="10" w16cid:durableId="1621842009">
    <w:abstractNumId w:val="86"/>
  </w:num>
  <w:num w:numId="11" w16cid:durableId="199443293">
    <w:abstractNumId w:val="23"/>
  </w:num>
  <w:num w:numId="12" w16cid:durableId="160897737">
    <w:abstractNumId w:val="70"/>
  </w:num>
  <w:num w:numId="13" w16cid:durableId="560946148">
    <w:abstractNumId w:val="84"/>
  </w:num>
  <w:num w:numId="14" w16cid:durableId="353189721">
    <w:abstractNumId w:val="12"/>
  </w:num>
  <w:num w:numId="15" w16cid:durableId="950481084">
    <w:abstractNumId w:val="14"/>
  </w:num>
  <w:num w:numId="16" w16cid:durableId="1942495231">
    <w:abstractNumId w:val="38"/>
  </w:num>
  <w:num w:numId="17" w16cid:durableId="402879374">
    <w:abstractNumId w:val="56"/>
  </w:num>
  <w:num w:numId="18" w16cid:durableId="1389651892">
    <w:abstractNumId w:val="4"/>
  </w:num>
  <w:num w:numId="19" w16cid:durableId="1510102850">
    <w:abstractNumId w:val="88"/>
  </w:num>
  <w:num w:numId="20" w16cid:durableId="413168614">
    <w:abstractNumId w:val="20"/>
  </w:num>
  <w:num w:numId="21" w16cid:durableId="1845825199">
    <w:abstractNumId w:val="11"/>
  </w:num>
  <w:num w:numId="22" w16cid:durableId="1628659173">
    <w:abstractNumId w:val="40"/>
  </w:num>
  <w:num w:numId="23" w16cid:durableId="1449854361">
    <w:abstractNumId w:val="18"/>
  </w:num>
  <w:num w:numId="24" w16cid:durableId="1127119890">
    <w:abstractNumId w:val="72"/>
  </w:num>
  <w:num w:numId="25" w16cid:durableId="1609501675">
    <w:abstractNumId w:val="59"/>
  </w:num>
  <w:num w:numId="26" w16cid:durableId="2044476517">
    <w:abstractNumId w:val="73"/>
  </w:num>
  <w:num w:numId="27" w16cid:durableId="722875937">
    <w:abstractNumId w:val="49"/>
  </w:num>
  <w:num w:numId="28" w16cid:durableId="1824084579">
    <w:abstractNumId w:val="71"/>
  </w:num>
  <w:num w:numId="29" w16cid:durableId="1215965369">
    <w:abstractNumId w:val="35"/>
  </w:num>
  <w:num w:numId="30" w16cid:durableId="628317113">
    <w:abstractNumId w:val="35"/>
    <w:lvlOverride w:ilvl="0">
      <w:startOverride w:val="1"/>
    </w:lvlOverride>
  </w:num>
  <w:num w:numId="31" w16cid:durableId="2107115908">
    <w:abstractNumId w:val="66"/>
  </w:num>
  <w:num w:numId="32" w16cid:durableId="359009644">
    <w:abstractNumId w:val="48"/>
  </w:num>
  <w:num w:numId="33" w16cid:durableId="1517764464">
    <w:abstractNumId w:val="58"/>
  </w:num>
  <w:num w:numId="34" w16cid:durableId="1044334013">
    <w:abstractNumId w:val="21"/>
  </w:num>
  <w:num w:numId="35" w16cid:durableId="169368106">
    <w:abstractNumId w:val="43"/>
  </w:num>
  <w:num w:numId="36" w16cid:durableId="830213170">
    <w:abstractNumId w:val="44"/>
  </w:num>
  <w:num w:numId="37" w16cid:durableId="13459385">
    <w:abstractNumId w:val="15"/>
  </w:num>
  <w:num w:numId="38" w16cid:durableId="1744527427">
    <w:abstractNumId w:val="87"/>
  </w:num>
  <w:num w:numId="39" w16cid:durableId="716969535">
    <w:abstractNumId w:val="51"/>
  </w:num>
  <w:num w:numId="40" w16cid:durableId="1397780724">
    <w:abstractNumId w:val="75"/>
  </w:num>
  <w:num w:numId="41" w16cid:durableId="1026836228">
    <w:abstractNumId w:val="25"/>
  </w:num>
  <w:num w:numId="42" w16cid:durableId="426389825">
    <w:abstractNumId w:val="57"/>
  </w:num>
  <w:num w:numId="43" w16cid:durableId="540170004">
    <w:abstractNumId w:val="79"/>
  </w:num>
  <w:num w:numId="44" w16cid:durableId="319189943">
    <w:abstractNumId w:val="30"/>
  </w:num>
  <w:num w:numId="45" w16cid:durableId="196432067">
    <w:abstractNumId w:val="26"/>
  </w:num>
  <w:num w:numId="46" w16cid:durableId="524169837">
    <w:abstractNumId w:val="34"/>
  </w:num>
  <w:num w:numId="47" w16cid:durableId="175654688">
    <w:abstractNumId w:val="76"/>
  </w:num>
  <w:num w:numId="48" w16cid:durableId="1760563966">
    <w:abstractNumId w:val="52"/>
  </w:num>
  <w:num w:numId="49" w16cid:durableId="1602184984">
    <w:abstractNumId w:val="64"/>
  </w:num>
  <w:num w:numId="50" w16cid:durableId="507796019">
    <w:abstractNumId w:val="47"/>
  </w:num>
  <w:num w:numId="51" w16cid:durableId="1726099118">
    <w:abstractNumId w:val="50"/>
  </w:num>
  <w:num w:numId="52" w16cid:durableId="1537232880">
    <w:abstractNumId w:val="46"/>
  </w:num>
  <w:num w:numId="53" w16cid:durableId="1526018795">
    <w:abstractNumId w:val="13"/>
  </w:num>
  <w:num w:numId="54" w16cid:durableId="1104885144">
    <w:abstractNumId w:val="55"/>
  </w:num>
  <w:num w:numId="55" w16cid:durableId="1898928799">
    <w:abstractNumId w:val="78"/>
  </w:num>
  <w:num w:numId="56" w16cid:durableId="1774740454">
    <w:abstractNumId w:val="39"/>
  </w:num>
  <w:num w:numId="57" w16cid:durableId="1055814109">
    <w:abstractNumId w:val="83"/>
  </w:num>
  <w:num w:numId="58" w16cid:durableId="896665366">
    <w:abstractNumId w:val="74"/>
  </w:num>
  <w:num w:numId="59" w16cid:durableId="514080421">
    <w:abstractNumId w:val="27"/>
  </w:num>
  <w:num w:numId="60" w16cid:durableId="1676228979">
    <w:abstractNumId w:val="41"/>
  </w:num>
  <w:num w:numId="61" w16cid:durableId="1663510682">
    <w:abstractNumId w:val="36"/>
  </w:num>
  <w:num w:numId="62" w16cid:durableId="664170240">
    <w:abstractNumId w:val="63"/>
  </w:num>
  <w:num w:numId="63" w16cid:durableId="1996227170">
    <w:abstractNumId w:val="91"/>
  </w:num>
  <w:num w:numId="64" w16cid:durableId="36778816">
    <w:abstractNumId w:val="28"/>
  </w:num>
  <w:num w:numId="65" w16cid:durableId="94600121">
    <w:abstractNumId w:val="33"/>
  </w:num>
  <w:num w:numId="66" w16cid:durableId="373964329">
    <w:abstractNumId w:val="62"/>
  </w:num>
  <w:num w:numId="67" w16cid:durableId="1891841115">
    <w:abstractNumId w:val="19"/>
  </w:num>
  <w:num w:numId="68" w16cid:durableId="1418864489">
    <w:abstractNumId w:val="17"/>
  </w:num>
  <w:num w:numId="69" w16cid:durableId="1072195129">
    <w:abstractNumId w:val="61"/>
  </w:num>
  <w:num w:numId="70" w16cid:durableId="1784226625">
    <w:abstractNumId w:val="42"/>
  </w:num>
  <w:num w:numId="71" w16cid:durableId="1076822916">
    <w:abstractNumId w:val="90"/>
  </w:num>
  <w:num w:numId="72" w16cid:durableId="62528794">
    <w:abstractNumId w:val="82"/>
  </w:num>
  <w:num w:numId="73" w16cid:durableId="384917039">
    <w:abstractNumId w:val="9"/>
  </w:num>
  <w:num w:numId="74" w16cid:durableId="1179852579">
    <w:abstractNumId w:val="81"/>
  </w:num>
  <w:num w:numId="75" w16cid:durableId="1072391812">
    <w:abstractNumId w:val="45"/>
  </w:num>
  <w:num w:numId="76" w16cid:durableId="285358322">
    <w:abstractNumId w:val="85"/>
  </w:num>
  <w:num w:numId="77" w16cid:durableId="1423529844">
    <w:abstractNumId w:val="60"/>
  </w:num>
  <w:num w:numId="78" w16cid:durableId="1402950173">
    <w:abstractNumId w:val="65"/>
  </w:num>
  <w:num w:numId="79" w16cid:durableId="1027409813">
    <w:abstractNumId w:val="92"/>
  </w:num>
  <w:num w:numId="80" w16cid:durableId="427190057">
    <w:abstractNumId w:val="35"/>
    <w:lvlOverride w:ilvl="0">
      <w:startOverride w:val="9"/>
    </w:lvlOverride>
  </w:num>
  <w:num w:numId="81" w16cid:durableId="957882027">
    <w:abstractNumId w:val="69"/>
  </w:num>
  <w:num w:numId="82" w16cid:durableId="1908806056">
    <w:abstractNumId w:val="32"/>
  </w:num>
  <w:num w:numId="83" w16cid:durableId="1195386398">
    <w:abstractNumId w:val="67"/>
  </w:num>
  <w:num w:numId="84" w16cid:durableId="1590309624">
    <w:abstractNumId w:val="16"/>
  </w:num>
  <w:num w:numId="85" w16cid:durableId="287902821">
    <w:abstractNumId w:val="24"/>
  </w:num>
  <w:num w:numId="86" w16cid:durableId="327368835">
    <w:abstractNumId w:val="5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1AA"/>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86C"/>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4FF5"/>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0C9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038B"/>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478C"/>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18C"/>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362"/>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2BF9"/>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5F52"/>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01F1"/>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2869"/>
    <w:rsid w:val="003E31D2"/>
    <w:rsid w:val="003E33A4"/>
    <w:rsid w:val="003E3975"/>
    <w:rsid w:val="003E4F45"/>
    <w:rsid w:val="003E500D"/>
    <w:rsid w:val="003E515B"/>
    <w:rsid w:val="003E5290"/>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1164"/>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0099"/>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318"/>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60F"/>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AB9"/>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2D"/>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4DFF"/>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B02"/>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51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5A85"/>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C"/>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9DA"/>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4F92"/>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535"/>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565"/>
    <w:rsid w:val="009C4AD5"/>
    <w:rsid w:val="009C4E75"/>
    <w:rsid w:val="009C5398"/>
    <w:rsid w:val="009C5840"/>
    <w:rsid w:val="009C5B90"/>
    <w:rsid w:val="009D0347"/>
    <w:rsid w:val="009D0799"/>
    <w:rsid w:val="009D105C"/>
    <w:rsid w:val="009D1665"/>
    <w:rsid w:val="009D16AD"/>
    <w:rsid w:val="009D1A69"/>
    <w:rsid w:val="009D219A"/>
    <w:rsid w:val="009D2211"/>
    <w:rsid w:val="009D2462"/>
    <w:rsid w:val="009D32DC"/>
    <w:rsid w:val="009D3DBA"/>
    <w:rsid w:val="009D6E7A"/>
    <w:rsid w:val="009D797F"/>
    <w:rsid w:val="009E00BA"/>
    <w:rsid w:val="009E09B4"/>
    <w:rsid w:val="009E10F7"/>
    <w:rsid w:val="009E137F"/>
    <w:rsid w:val="009E14EC"/>
    <w:rsid w:val="009E16DF"/>
    <w:rsid w:val="009E51AC"/>
    <w:rsid w:val="009E52E7"/>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0DE7"/>
    <w:rsid w:val="00A41F89"/>
    <w:rsid w:val="00A42389"/>
    <w:rsid w:val="00A42F17"/>
    <w:rsid w:val="00A4321C"/>
    <w:rsid w:val="00A43445"/>
    <w:rsid w:val="00A441BD"/>
    <w:rsid w:val="00A44429"/>
    <w:rsid w:val="00A455C7"/>
    <w:rsid w:val="00A45699"/>
    <w:rsid w:val="00A45BA4"/>
    <w:rsid w:val="00A46053"/>
    <w:rsid w:val="00A462BE"/>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10A"/>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13D3"/>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AE6"/>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65E"/>
    <w:rsid w:val="00C73822"/>
    <w:rsid w:val="00C73D33"/>
    <w:rsid w:val="00C751A1"/>
    <w:rsid w:val="00C7526F"/>
    <w:rsid w:val="00C752BB"/>
    <w:rsid w:val="00C75917"/>
    <w:rsid w:val="00C75AB8"/>
    <w:rsid w:val="00C75EE0"/>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C1C"/>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333"/>
    <w:rsid w:val="00CB6B89"/>
    <w:rsid w:val="00CB7435"/>
    <w:rsid w:val="00CB7A11"/>
    <w:rsid w:val="00CB7B7D"/>
    <w:rsid w:val="00CB7CBB"/>
    <w:rsid w:val="00CC1741"/>
    <w:rsid w:val="00CC1ADA"/>
    <w:rsid w:val="00CC2241"/>
    <w:rsid w:val="00CC2D7D"/>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0C60"/>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8A0"/>
    <w:rsid w:val="00D04EEA"/>
    <w:rsid w:val="00D05777"/>
    <w:rsid w:val="00D05AA3"/>
    <w:rsid w:val="00D06977"/>
    <w:rsid w:val="00D06A8A"/>
    <w:rsid w:val="00D06CEB"/>
    <w:rsid w:val="00D0783B"/>
    <w:rsid w:val="00D11741"/>
    <w:rsid w:val="00D1282D"/>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CA4"/>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3BA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976"/>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54DC"/>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8C4F92"/>
    <w:pPr>
      <w:numPr>
        <w:numId w:val="86"/>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8C4F92"/>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paragraph" w:customStyle="1" w:styleId="Slog72">
    <w:name w:val="Slog72"/>
    <w:basedOn w:val="Navaden"/>
    <w:link w:val="Slog72Znak"/>
    <w:qFormat/>
    <w:rsid w:val="00FF54DC"/>
    <w:pPr>
      <w:numPr>
        <w:numId w:val="84"/>
      </w:numPr>
      <w:jc w:val="both"/>
    </w:pPr>
    <w:rPr>
      <w:rFonts w:asciiTheme="majorHAnsi" w:eastAsia="Times New Roman" w:hAnsiTheme="majorHAnsi" w:cstheme="majorHAnsi"/>
    </w:rPr>
  </w:style>
  <w:style w:type="character" w:customStyle="1" w:styleId="Slog72Znak">
    <w:name w:val="Slog72 Znak"/>
    <w:basedOn w:val="Privzetapisavaodstavka"/>
    <w:link w:val="Slog72"/>
    <w:rsid w:val="00FF54DC"/>
    <w:rPr>
      <w:rFonts w:asciiTheme="majorHAnsi" w:eastAsia="Times New Roman" w:hAnsiTheme="majorHAnsi" w:cstheme="majorHAnsi"/>
    </w:rPr>
  </w:style>
  <w:style w:type="paragraph" w:customStyle="1" w:styleId="Slog73">
    <w:name w:val="Slog73"/>
    <w:basedOn w:val="Navaden"/>
    <w:link w:val="Slog73Znak"/>
    <w:qFormat/>
    <w:rsid w:val="00FF54DC"/>
    <w:pPr>
      <w:numPr>
        <w:numId w:val="85"/>
      </w:numPr>
      <w:jc w:val="both"/>
    </w:pPr>
    <w:rPr>
      <w:rFonts w:asciiTheme="majorHAnsi" w:hAnsiTheme="majorHAnsi" w:cstheme="majorHAnsi"/>
    </w:rPr>
  </w:style>
  <w:style w:type="character" w:customStyle="1" w:styleId="Slog73Znak">
    <w:name w:val="Slog73 Znak"/>
    <w:basedOn w:val="Privzetapisavaodstavka"/>
    <w:link w:val="Slog73"/>
    <w:rsid w:val="00FF54DC"/>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14FF5"/>
    <w:rsid w:val="001441D2"/>
    <w:rsid w:val="00145C13"/>
    <w:rsid w:val="00195C09"/>
    <w:rsid w:val="001A6357"/>
    <w:rsid w:val="001C118C"/>
    <w:rsid w:val="001C5AA1"/>
    <w:rsid w:val="001F5495"/>
    <w:rsid w:val="00240180"/>
    <w:rsid w:val="00256287"/>
    <w:rsid w:val="00287C2F"/>
    <w:rsid w:val="002C3ABB"/>
    <w:rsid w:val="002E68CB"/>
    <w:rsid w:val="002F2704"/>
    <w:rsid w:val="00304C83"/>
    <w:rsid w:val="00391E2D"/>
    <w:rsid w:val="003B2706"/>
    <w:rsid w:val="003D4B2E"/>
    <w:rsid w:val="00407334"/>
    <w:rsid w:val="00480640"/>
    <w:rsid w:val="00494E87"/>
    <w:rsid w:val="004A2FD6"/>
    <w:rsid w:val="004C1AE4"/>
    <w:rsid w:val="00501777"/>
    <w:rsid w:val="00524DFF"/>
    <w:rsid w:val="005278D8"/>
    <w:rsid w:val="0067028C"/>
    <w:rsid w:val="006B2518"/>
    <w:rsid w:val="0072277B"/>
    <w:rsid w:val="007724B5"/>
    <w:rsid w:val="00787AAC"/>
    <w:rsid w:val="00793DB7"/>
    <w:rsid w:val="007A1306"/>
    <w:rsid w:val="007A17B2"/>
    <w:rsid w:val="007B1D0F"/>
    <w:rsid w:val="007C1DCD"/>
    <w:rsid w:val="007C2916"/>
    <w:rsid w:val="007F4DBC"/>
    <w:rsid w:val="0080359C"/>
    <w:rsid w:val="008C14D7"/>
    <w:rsid w:val="00930818"/>
    <w:rsid w:val="009C4AD5"/>
    <w:rsid w:val="009C5398"/>
    <w:rsid w:val="00A11519"/>
    <w:rsid w:val="00A2157B"/>
    <w:rsid w:val="00A27BAB"/>
    <w:rsid w:val="00A34EF3"/>
    <w:rsid w:val="00A40DE7"/>
    <w:rsid w:val="00A44A41"/>
    <w:rsid w:val="00A65F6B"/>
    <w:rsid w:val="00A67EA5"/>
    <w:rsid w:val="00A76C71"/>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E0C8B"/>
    <w:rsid w:val="00D0047A"/>
    <w:rsid w:val="00D048A0"/>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B3BAD"/>
    <w:rsid w:val="00EE01C5"/>
    <w:rsid w:val="00EE4303"/>
    <w:rsid w:val="00F1621D"/>
    <w:rsid w:val="00F754AF"/>
    <w:rsid w:val="00F84561"/>
    <w:rsid w:val="00F84F8F"/>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7755</Words>
  <Characters>46304</Characters>
  <Application>Microsoft Office Word</Application>
  <DocSecurity>0</DocSecurity>
  <Lines>385</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53952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2025-06-05T09:19:00Z</dcterms:created>
  <dcterms:modified xsi:type="dcterms:W3CDTF">2025-06-05T09:19:00Z</dcterms:modified>
</cp:coreProperties>
</file>